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68" w:rsidRPr="00F119CC" w:rsidRDefault="00722668" w:rsidP="00722668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22668" w:rsidRPr="00F119CC" w:rsidRDefault="00722668" w:rsidP="00722668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722668" w:rsidRPr="00F119CC" w:rsidRDefault="00722668" w:rsidP="00910316">
      <w:pPr>
        <w:snapToGrid w:val="0"/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</w:p>
    <w:p w:rsidR="000A1983" w:rsidRPr="009F15AC" w:rsidRDefault="000A1983" w:rsidP="00722668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F15AC">
        <w:rPr>
          <w:rFonts w:ascii="Times New Roman" w:eastAsia="黑体" w:hAnsi="Times New Roman" w:cs="Times New Roman" w:hint="eastAsia"/>
          <w:sz w:val="32"/>
          <w:szCs w:val="32"/>
        </w:rPr>
        <w:t>北京工业职业技术学院</w:t>
      </w:r>
    </w:p>
    <w:p w:rsidR="00722668" w:rsidRPr="009F15AC" w:rsidRDefault="001E79B8" w:rsidP="000A1983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F15AC">
        <w:rPr>
          <w:rFonts w:ascii="Times New Roman" w:eastAsia="黑体" w:hAnsi="Times New Roman" w:cs="Times New Roman" w:hint="eastAsia"/>
          <w:sz w:val="32"/>
          <w:szCs w:val="32"/>
        </w:rPr>
        <w:t>图书馆咖啡吧</w:t>
      </w:r>
      <w:r w:rsidR="000A1983" w:rsidRPr="009F15AC">
        <w:rPr>
          <w:rFonts w:ascii="Times New Roman" w:eastAsia="黑体" w:hAnsi="Times New Roman" w:cs="Times New Roman" w:hint="eastAsia"/>
          <w:sz w:val="32"/>
          <w:szCs w:val="32"/>
        </w:rPr>
        <w:t>服务</w:t>
      </w:r>
      <w:r w:rsidRPr="009F15AC">
        <w:rPr>
          <w:rFonts w:ascii="Times New Roman" w:eastAsia="黑体" w:hAnsi="Times New Roman" w:cs="Times New Roman" w:hint="eastAsia"/>
          <w:sz w:val="32"/>
          <w:szCs w:val="32"/>
        </w:rPr>
        <w:t>项目</w:t>
      </w:r>
      <w:r w:rsidR="000A1983" w:rsidRPr="009F15AC">
        <w:rPr>
          <w:rFonts w:ascii="Times New Roman" w:eastAsia="黑体" w:hAnsi="Times New Roman" w:cs="Times New Roman" w:hint="eastAsia"/>
          <w:sz w:val="32"/>
          <w:szCs w:val="32"/>
        </w:rPr>
        <w:t>比选</w:t>
      </w:r>
      <w:r w:rsidR="00722668" w:rsidRPr="009F15AC">
        <w:rPr>
          <w:rFonts w:ascii="Times New Roman" w:eastAsia="黑体" w:hAnsi="Times New Roman" w:cs="Times New Roman" w:hint="eastAsia"/>
          <w:sz w:val="32"/>
          <w:szCs w:val="32"/>
        </w:rPr>
        <w:t>文件</w:t>
      </w:r>
    </w:p>
    <w:p w:rsidR="00722668" w:rsidRPr="009F15AC" w:rsidRDefault="00722668" w:rsidP="009F15AC">
      <w:pPr>
        <w:ind w:leftChars="-267" w:left="-561"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2668" w:rsidRPr="009F15AC" w:rsidRDefault="00722668" w:rsidP="009F15AC">
      <w:pPr>
        <w:ind w:leftChars="-267" w:left="-561"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2668" w:rsidRPr="009F15AC" w:rsidRDefault="00722668" w:rsidP="009F15AC">
      <w:pPr>
        <w:ind w:leftChars="-267" w:left="-561"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2668" w:rsidRPr="009F15AC" w:rsidRDefault="00722668" w:rsidP="009F15AC">
      <w:pPr>
        <w:ind w:leftChars="-267" w:left="-561"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2668" w:rsidRPr="009F15AC" w:rsidRDefault="00722668" w:rsidP="009F15AC">
      <w:pPr>
        <w:ind w:leftChars="-267" w:left="-561"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2668" w:rsidRPr="009F15AC" w:rsidRDefault="00722668" w:rsidP="009F15AC">
      <w:pPr>
        <w:ind w:leftChars="-267" w:left="-561"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2668" w:rsidRPr="009F15AC" w:rsidRDefault="00722668" w:rsidP="009F15AC">
      <w:pPr>
        <w:ind w:leftChars="-267" w:left="-561"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910316" w:rsidRPr="009F15AC" w:rsidRDefault="00910316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910316" w:rsidRPr="009F15AC" w:rsidRDefault="00910316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F119CC" w:rsidRPr="009F15AC" w:rsidRDefault="00F119CC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F119CC" w:rsidRPr="009F15AC" w:rsidRDefault="00F119CC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F119CC" w:rsidRPr="009F15AC" w:rsidRDefault="00F119CC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F119CC" w:rsidRPr="009F15AC" w:rsidRDefault="00F119CC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F119CC" w:rsidRPr="009F15AC" w:rsidRDefault="00F119CC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F119CC" w:rsidRPr="009F15AC" w:rsidRDefault="00F119CC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11435B" w:rsidRPr="009F15AC" w:rsidRDefault="0011435B" w:rsidP="009F15AC"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 w:rsidR="00722668" w:rsidRPr="009F15AC" w:rsidRDefault="000A1983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 w:rsidRPr="009F15AC">
        <w:rPr>
          <w:rFonts w:ascii="黑体" w:eastAsia="黑体" w:hint="eastAsia"/>
          <w:sz w:val="32"/>
          <w:szCs w:val="32"/>
        </w:rPr>
        <w:t>北京工业职业技术学院</w:t>
      </w:r>
    </w:p>
    <w:p w:rsidR="00722668" w:rsidRPr="009F15AC" w:rsidRDefault="00722668" w:rsidP="00722668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 w:rsidRPr="009F15AC">
        <w:rPr>
          <w:rFonts w:ascii="黑体" w:eastAsia="黑体" w:hint="eastAsia"/>
          <w:sz w:val="32"/>
          <w:szCs w:val="32"/>
        </w:rPr>
        <w:t>二〇一</w:t>
      </w:r>
      <w:r w:rsidR="001E79B8" w:rsidRPr="009F15AC">
        <w:rPr>
          <w:rFonts w:ascii="黑体" w:eastAsia="黑体" w:hint="eastAsia"/>
          <w:sz w:val="32"/>
          <w:szCs w:val="32"/>
        </w:rPr>
        <w:t>九</w:t>
      </w:r>
      <w:r w:rsidRPr="009F15AC">
        <w:rPr>
          <w:rFonts w:ascii="黑体" w:eastAsia="黑体" w:hint="eastAsia"/>
          <w:sz w:val="32"/>
          <w:szCs w:val="32"/>
        </w:rPr>
        <w:t>年</w:t>
      </w:r>
      <w:r w:rsidR="001E79B8" w:rsidRPr="009F15AC">
        <w:rPr>
          <w:rFonts w:ascii="黑体" w:eastAsia="黑体" w:hint="eastAsia"/>
          <w:sz w:val="32"/>
          <w:szCs w:val="32"/>
        </w:rPr>
        <w:t>十</w:t>
      </w:r>
      <w:r w:rsidRPr="009F15AC">
        <w:rPr>
          <w:rFonts w:ascii="黑体" w:eastAsia="黑体" w:hint="eastAsia"/>
          <w:sz w:val="32"/>
          <w:szCs w:val="32"/>
        </w:rPr>
        <w:t>月</w:t>
      </w:r>
    </w:p>
    <w:p w:rsidR="00722668" w:rsidRPr="00F119CC" w:rsidRDefault="00722668" w:rsidP="00F119CC">
      <w:pPr>
        <w:ind w:leftChars="-267" w:left="-561"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F119CC" w:rsidRDefault="00F119CC" w:rsidP="009F15AC">
      <w:pPr>
        <w:rPr>
          <w:rFonts w:ascii="宋体" w:eastAsia="宋体" w:hAnsi="宋体" w:cs="宋体"/>
          <w:kern w:val="0"/>
          <w:sz w:val="24"/>
          <w:szCs w:val="24"/>
        </w:rPr>
      </w:pPr>
    </w:p>
    <w:p w:rsidR="00F119CC" w:rsidRPr="00F119CC" w:rsidRDefault="00F119CC" w:rsidP="00F119CC">
      <w:pPr>
        <w:ind w:leftChars="-267" w:left="-561"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48264E" w:rsidRPr="00F119CC" w:rsidRDefault="0048264E" w:rsidP="00F21F72">
      <w:pPr>
        <w:pStyle w:val="10"/>
        <w:rPr>
          <w:sz w:val="24"/>
        </w:rPr>
      </w:pPr>
      <w:r w:rsidRPr="00F119CC">
        <w:rPr>
          <w:rFonts w:hint="eastAsia"/>
          <w:sz w:val="24"/>
        </w:rPr>
        <w:t>目</w:t>
      </w:r>
      <w:r w:rsidRPr="00F119CC">
        <w:rPr>
          <w:rFonts w:hint="eastAsia"/>
          <w:sz w:val="24"/>
        </w:rPr>
        <w:t xml:space="preserve"> </w:t>
      </w:r>
      <w:r w:rsidRPr="00F119CC">
        <w:rPr>
          <w:rFonts w:hint="eastAsia"/>
          <w:sz w:val="24"/>
        </w:rPr>
        <w:t>录</w:t>
      </w:r>
    </w:p>
    <w:p w:rsidR="0048264E" w:rsidRPr="00F119CC" w:rsidRDefault="0048264E" w:rsidP="00F21F72">
      <w:pPr>
        <w:pStyle w:val="10"/>
        <w:spacing w:line="360" w:lineRule="auto"/>
        <w:rPr>
          <w:sz w:val="24"/>
        </w:rPr>
      </w:pPr>
      <w:r w:rsidRPr="00F119CC">
        <w:rPr>
          <w:rFonts w:hint="eastAsia"/>
          <w:sz w:val="24"/>
        </w:rPr>
        <w:t>第一章</w:t>
      </w:r>
      <w:r w:rsidRPr="00F119CC">
        <w:rPr>
          <w:rFonts w:hint="eastAsia"/>
          <w:sz w:val="24"/>
        </w:rPr>
        <w:t xml:space="preserve">  </w:t>
      </w:r>
      <w:r w:rsidRPr="00F119CC">
        <w:rPr>
          <w:rFonts w:hint="eastAsia"/>
          <w:sz w:val="24"/>
        </w:rPr>
        <w:t>比选邀请</w:t>
      </w:r>
      <w:r w:rsidRPr="00F119CC">
        <w:rPr>
          <w:sz w:val="24"/>
        </w:rPr>
        <w:ptab w:relativeTo="margin" w:alignment="right" w:leader="dot"/>
      </w:r>
      <w:r w:rsidRPr="00F119CC">
        <w:rPr>
          <w:rFonts w:hint="eastAsia"/>
          <w:sz w:val="24"/>
          <w:lang w:val="zh-CN"/>
        </w:rPr>
        <w:t>2</w:t>
      </w:r>
    </w:p>
    <w:p w:rsidR="0048264E" w:rsidRPr="00F119CC" w:rsidRDefault="0048264E" w:rsidP="00F21F72">
      <w:pPr>
        <w:pStyle w:val="10"/>
        <w:spacing w:line="360" w:lineRule="auto"/>
        <w:rPr>
          <w:sz w:val="24"/>
        </w:rPr>
      </w:pPr>
      <w:r w:rsidRPr="00F119CC">
        <w:rPr>
          <w:rFonts w:hint="eastAsia"/>
          <w:sz w:val="24"/>
        </w:rPr>
        <w:t>第二章</w:t>
      </w:r>
      <w:r w:rsidRPr="00F119CC">
        <w:rPr>
          <w:rFonts w:hint="eastAsia"/>
          <w:sz w:val="24"/>
        </w:rPr>
        <w:t xml:space="preserve">  </w:t>
      </w:r>
      <w:r w:rsidRPr="00F119CC">
        <w:rPr>
          <w:rFonts w:hint="eastAsia"/>
          <w:sz w:val="24"/>
        </w:rPr>
        <w:t>比选程序</w:t>
      </w:r>
      <w:r w:rsidRPr="00F119CC">
        <w:rPr>
          <w:sz w:val="24"/>
        </w:rPr>
        <w:ptab w:relativeTo="margin" w:alignment="right" w:leader="dot"/>
      </w:r>
      <w:r w:rsidRPr="00F119CC">
        <w:rPr>
          <w:sz w:val="24"/>
          <w:lang w:val="zh-CN"/>
        </w:rPr>
        <w:t>4</w:t>
      </w:r>
    </w:p>
    <w:p w:rsidR="0048264E" w:rsidRPr="00F119CC" w:rsidRDefault="0048264E" w:rsidP="00F21F72">
      <w:pPr>
        <w:pStyle w:val="10"/>
        <w:spacing w:line="360" w:lineRule="auto"/>
        <w:rPr>
          <w:sz w:val="24"/>
          <w:lang w:val="zh-CN"/>
        </w:rPr>
      </w:pPr>
      <w:r w:rsidRPr="00F119CC">
        <w:rPr>
          <w:rFonts w:hint="eastAsia"/>
          <w:sz w:val="24"/>
        </w:rPr>
        <w:t>第三章</w:t>
      </w:r>
      <w:r w:rsidRPr="00F119CC">
        <w:rPr>
          <w:rFonts w:hint="eastAsia"/>
          <w:sz w:val="24"/>
        </w:rPr>
        <w:t xml:space="preserve">  </w:t>
      </w:r>
      <w:r w:rsidRPr="00F119CC">
        <w:rPr>
          <w:rFonts w:hint="eastAsia"/>
          <w:sz w:val="24"/>
        </w:rPr>
        <w:t>比选须知</w:t>
      </w:r>
      <w:r w:rsidRPr="00F119CC">
        <w:rPr>
          <w:sz w:val="24"/>
        </w:rPr>
        <w:ptab w:relativeTo="margin" w:alignment="right" w:leader="dot"/>
      </w:r>
      <w:r w:rsidRPr="00F119CC">
        <w:rPr>
          <w:rFonts w:hint="eastAsia"/>
          <w:sz w:val="24"/>
        </w:rPr>
        <w:t>4</w:t>
      </w:r>
    </w:p>
    <w:p w:rsidR="0048264E" w:rsidRPr="00F119CC" w:rsidRDefault="0048264E" w:rsidP="00F21F72">
      <w:pPr>
        <w:pStyle w:val="10"/>
        <w:spacing w:line="360" w:lineRule="auto"/>
        <w:rPr>
          <w:sz w:val="24"/>
        </w:rPr>
      </w:pPr>
      <w:r w:rsidRPr="00F119CC">
        <w:rPr>
          <w:rFonts w:hint="eastAsia"/>
          <w:sz w:val="24"/>
        </w:rPr>
        <w:t>第四章</w:t>
      </w:r>
      <w:r w:rsidRPr="00F119CC">
        <w:rPr>
          <w:rFonts w:hint="eastAsia"/>
          <w:sz w:val="24"/>
        </w:rPr>
        <w:t xml:space="preserve">  </w:t>
      </w:r>
      <w:r w:rsidRPr="00F119CC">
        <w:rPr>
          <w:rFonts w:hint="eastAsia"/>
          <w:sz w:val="24"/>
        </w:rPr>
        <w:t>评审办法及比选结果的确定</w:t>
      </w:r>
      <w:r w:rsidRPr="00F119CC">
        <w:rPr>
          <w:sz w:val="24"/>
        </w:rPr>
        <w:ptab w:relativeTo="margin" w:alignment="right" w:leader="dot"/>
      </w:r>
      <w:r w:rsidR="00B562C7" w:rsidRPr="00F119CC">
        <w:rPr>
          <w:rFonts w:hint="eastAsia"/>
          <w:sz w:val="24"/>
          <w:lang w:val="zh-CN"/>
        </w:rPr>
        <w:t>7</w:t>
      </w:r>
    </w:p>
    <w:p w:rsidR="0048264E" w:rsidRPr="00F119CC" w:rsidRDefault="0048264E" w:rsidP="00F21F72">
      <w:pPr>
        <w:pStyle w:val="10"/>
        <w:spacing w:line="360" w:lineRule="auto"/>
        <w:rPr>
          <w:sz w:val="24"/>
        </w:rPr>
      </w:pPr>
      <w:r w:rsidRPr="00F119CC">
        <w:rPr>
          <w:rFonts w:asciiTheme="minorEastAsia" w:eastAsiaTheme="minorEastAsia" w:hAnsiTheme="minorEastAsia" w:hint="eastAsia"/>
          <w:sz w:val="24"/>
        </w:rPr>
        <w:t>北京工业职业技术学院</w:t>
      </w:r>
      <w:r w:rsidR="00E623E0" w:rsidRPr="00F119CC">
        <w:rPr>
          <w:rFonts w:asciiTheme="minorEastAsia" w:eastAsiaTheme="minorEastAsia" w:hAnsiTheme="minorEastAsia" w:hint="eastAsia"/>
          <w:sz w:val="24"/>
        </w:rPr>
        <w:t>咖啡吧服务</w:t>
      </w:r>
      <w:r w:rsidRPr="00F119CC">
        <w:rPr>
          <w:rFonts w:asciiTheme="minorEastAsia" w:eastAsiaTheme="minorEastAsia" w:hAnsiTheme="minorEastAsia" w:hint="eastAsia"/>
          <w:sz w:val="24"/>
        </w:rPr>
        <w:t>采购比选评分表</w:t>
      </w:r>
      <w:r w:rsidRPr="00F119CC">
        <w:rPr>
          <w:sz w:val="24"/>
        </w:rPr>
        <w:ptab w:relativeTo="margin" w:alignment="right" w:leader="dot"/>
      </w:r>
      <w:r w:rsidR="00B562C7" w:rsidRPr="00F119CC">
        <w:rPr>
          <w:rFonts w:hint="eastAsia"/>
          <w:sz w:val="24"/>
          <w:lang w:val="zh-CN"/>
        </w:rPr>
        <w:t>8</w:t>
      </w:r>
    </w:p>
    <w:p w:rsidR="00722668" w:rsidRPr="00F119CC" w:rsidRDefault="00722668" w:rsidP="00F21F72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722668" w:rsidRPr="00F119CC" w:rsidRDefault="00722668" w:rsidP="00722668">
      <w:pPr>
        <w:pStyle w:val="a5"/>
        <w:rPr>
          <w:sz w:val="24"/>
          <w:szCs w:val="24"/>
        </w:rPr>
      </w:pPr>
    </w:p>
    <w:p w:rsidR="00722668" w:rsidRPr="00F119CC" w:rsidRDefault="00722668" w:rsidP="00F21F72">
      <w:pPr>
        <w:pStyle w:val="10"/>
        <w:rPr>
          <w:sz w:val="24"/>
        </w:rPr>
      </w:pPr>
    </w:p>
    <w:p w:rsidR="00722668" w:rsidRPr="00F119CC" w:rsidRDefault="00722668" w:rsidP="00F119CC">
      <w:pPr>
        <w:ind w:leftChars="-267" w:left="-561"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22668" w:rsidRPr="00F119CC" w:rsidRDefault="00722668" w:rsidP="00F119CC">
      <w:pPr>
        <w:ind w:leftChars="-267" w:left="-561"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22668" w:rsidRPr="00F119CC" w:rsidRDefault="00722668" w:rsidP="00F119CC">
      <w:pPr>
        <w:ind w:leftChars="-267" w:left="-561"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22668" w:rsidRPr="00F119CC" w:rsidRDefault="00722668" w:rsidP="00F119CC">
      <w:pPr>
        <w:ind w:leftChars="-267" w:left="-561"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22668" w:rsidRPr="00F119CC" w:rsidRDefault="00722668" w:rsidP="00F119CC">
      <w:pPr>
        <w:ind w:leftChars="-267" w:left="-561"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722668" w:rsidRPr="00F119CC" w:rsidRDefault="00722668" w:rsidP="00722668">
      <w:pPr>
        <w:pStyle w:val="a5"/>
        <w:spacing w:line="480" w:lineRule="exact"/>
        <w:jc w:val="both"/>
        <w:rPr>
          <w:sz w:val="24"/>
          <w:szCs w:val="24"/>
        </w:rPr>
      </w:pPr>
      <w:bookmarkStart w:id="0" w:name="_Toc438919138"/>
    </w:p>
    <w:p w:rsidR="009236A7" w:rsidRPr="00F119CC" w:rsidRDefault="009236A7" w:rsidP="009236A7">
      <w:pPr>
        <w:rPr>
          <w:sz w:val="24"/>
          <w:szCs w:val="24"/>
        </w:rPr>
      </w:pPr>
    </w:p>
    <w:p w:rsidR="00644C0E" w:rsidRPr="00F119CC" w:rsidRDefault="00644C0E">
      <w:pPr>
        <w:widowControl/>
        <w:jc w:val="left"/>
        <w:rPr>
          <w:sz w:val="24"/>
          <w:szCs w:val="24"/>
        </w:rPr>
      </w:pPr>
      <w:r w:rsidRPr="00F119CC">
        <w:rPr>
          <w:sz w:val="24"/>
          <w:szCs w:val="24"/>
        </w:rPr>
        <w:br w:type="page"/>
      </w:r>
    </w:p>
    <w:p w:rsidR="00722668" w:rsidRPr="00F119CC" w:rsidRDefault="00722668" w:rsidP="00722668">
      <w:pPr>
        <w:pStyle w:val="a5"/>
        <w:spacing w:line="480" w:lineRule="exact"/>
        <w:rPr>
          <w:sz w:val="24"/>
          <w:szCs w:val="24"/>
        </w:rPr>
      </w:pPr>
      <w:bookmarkStart w:id="1" w:name="_Toc438925388"/>
      <w:r w:rsidRPr="00F119CC">
        <w:rPr>
          <w:rFonts w:hint="eastAsia"/>
          <w:sz w:val="24"/>
          <w:szCs w:val="24"/>
        </w:rPr>
        <w:lastRenderedPageBreak/>
        <w:t>第一章</w:t>
      </w:r>
      <w:r w:rsidRPr="00F119CC">
        <w:rPr>
          <w:rFonts w:hint="eastAsia"/>
          <w:sz w:val="24"/>
          <w:szCs w:val="24"/>
        </w:rPr>
        <w:t xml:space="preserve">  </w:t>
      </w:r>
      <w:r w:rsidR="000A1983" w:rsidRPr="00F119CC">
        <w:rPr>
          <w:rFonts w:hint="eastAsia"/>
          <w:sz w:val="24"/>
          <w:szCs w:val="24"/>
        </w:rPr>
        <w:t>比</w:t>
      </w:r>
      <w:r w:rsidRPr="00F119CC">
        <w:rPr>
          <w:rFonts w:hint="eastAsia"/>
          <w:sz w:val="24"/>
          <w:szCs w:val="24"/>
        </w:rPr>
        <w:t>选邀请</w:t>
      </w:r>
      <w:bookmarkEnd w:id="0"/>
      <w:bookmarkEnd w:id="1"/>
    </w:p>
    <w:p w:rsidR="00C821C8" w:rsidRPr="00F119CC" w:rsidRDefault="00E623E0" w:rsidP="00BD7098">
      <w:pPr>
        <w:snapToGrid w:val="0"/>
        <w:spacing w:beforeLines="50" w:afterLines="50" w:line="360" w:lineRule="auto"/>
        <w:rPr>
          <w:rFonts w:asciiTheme="minorEastAsia" w:hAnsiTheme="minorEastAsia" w:cs="Times New Roman"/>
          <w:sz w:val="24"/>
          <w:szCs w:val="24"/>
        </w:rPr>
      </w:pPr>
      <w:r w:rsidRPr="00F119CC">
        <w:rPr>
          <w:rFonts w:asciiTheme="minorEastAsia" w:hAnsiTheme="minorEastAsia" w:hint="eastAsia"/>
          <w:sz w:val="24"/>
          <w:szCs w:val="24"/>
        </w:rPr>
        <w:t xml:space="preserve">    </w:t>
      </w:r>
      <w:r w:rsidR="00B850B2" w:rsidRPr="00F119CC">
        <w:rPr>
          <w:rFonts w:asciiTheme="minorEastAsia" w:hAnsiTheme="minorEastAsia" w:hint="eastAsia"/>
          <w:sz w:val="24"/>
          <w:szCs w:val="24"/>
        </w:rPr>
        <w:t>根据学校采购有关规定，北京工业职业技术学院择优比</w:t>
      </w:r>
      <w:r w:rsidR="0028328F" w:rsidRPr="00F119CC">
        <w:rPr>
          <w:rFonts w:asciiTheme="minorEastAsia" w:hAnsiTheme="minorEastAsia" w:hint="eastAsia"/>
          <w:sz w:val="24"/>
          <w:szCs w:val="24"/>
        </w:rPr>
        <w:t>选</w:t>
      </w:r>
      <w:r w:rsidRPr="00F119CC">
        <w:rPr>
          <w:rFonts w:asciiTheme="minorEastAsia" w:hAnsiTheme="minorEastAsia" w:cs="Times New Roman" w:hint="eastAsia"/>
          <w:sz w:val="24"/>
          <w:szCs w:val="24"/>
        </w:rPr>
        <w:t>北京工业职业技术学院图书馆咖啡吧服务</w:t>
      </w:r>
      <w:r w:rsidR="00B850B2" w:rsidRPr="00F119CC">
        <w:rPr>
          <w:rFonts w:asciiTheme="minorEastAsia" w:hAnsiTheme="minorEastAsia" w:hint="eastAsia"/>
          <w:sz w:val="24"/>
          <w:szCs w:val="24"/>
        </w:rPr>
        <w:t>机构，由其为</w:t>
      </w:r>
      <w:r w:rsidR="001E79B8" w:rsidRPr="00F119CC">
        <w:rPr>
          <w:rFonts w:asciiTheme="minorEastAsia" w:hAnsiTheme="minorEastAsia" w:hint="eastAsia"/>
          <w:sz w:val="24"/>
          <w:szCs w:val="24"/>
        </w:rPr>
        <w:t>图书馆</w:t>
      </w:r>
      <w:r w:rsidR="00B850B2" w:rsidRPr="00F119CC">
        <w:rPr>
          <w:rFonts w:asciiTheme="minorEastAsia" w:hAnsiTheme="minorEastAsia" w:hint="eastAsia"/>
          <w:sz w:val="24"/>
          <w:szCs w:val="24"/>
        </w:rPr>
        <w:t>提供</w:t>
      </w:r>
      <w:r w:rsidR="001E79B8" w:rsidRPr="00F119CC">
        <w:rPr>
          <w:rFonts w:asciiTheme="minorEastAsia" w:hAnsiTheme="minorEastAsia" w:hint="eastAsia"/>
          <w:sz w:val="24"/>
          <w:szCs w:val="24"/>
        </w:rPr>
        <w:t>咖啡吧运营</w:t>
      </w:r>
      <w:r w:rsidR="00B850B2" w:rsidRPr="00F119CC">
        <w:rPr>
          <w:rFonts w:asciiTheme="minorEastAsia" w:hAnsiTheme="minorEastAsia" w:hint="eastAsia"/>
          <w:sz w:val="24"/>
          <w:szCs w:val="24"/>
        </w:rPr>
        <w:t>相关服务</w:t>
      </w:r>
      <w:r w:rsidR="0028328F" w:rsidRPr="00F119CC">
        <w:rPr>
          <w:rFonts w:asciiTheme="minorEastAsia" w:hAnsiTheme="minorEastAsia" w:hint="eastAsia"/>
          <w:sz w:val="24"/>
          <w:szCs w:val="24"/>
        </w:rPr>
        <w:t>。</w:t>
      </w:r>
      <w:r w:rsidR="00722668" w:rsidRPr="00F119CC">
        <w:rPr>
          <w:rFonts w:asciiTheme="minorEastAsia" w:hAnsiTheme="minorEastAsia" w:hint="eastAsia"/>
          <w:sz w:val="24"/>
          <w:szCs w:val="24"/>
        </w:rPr>
        <w:t>向社会诚邀业界口碑良好并具有相关</w:t>
      </w:r>
      <w:r w:rsidR="00B850B2" w:rsidRPr="00F119CC">
        <w:rPr>
          <w:rFonts w:asciiTheme="minorEastAsia" w:hAnsiTheme="minorEastAsia" w:hint="eastAsia"/>
          <w:sz w:val="24"/>
          <w:szCs w:val="24"/>
        </w:rPr>
        <w:t>资质的</w:t>
      </w:r>
      <w:r w:rsidR="001E79B8" w:rsidRPr="00F119CC">
        <w:rPr>
          <w:rFonts w:asciiTheme="minorEastAsia" w:hAnsiTheme="minorEastAsia" w:hint="eastAsia"/>
          <w:sz w:val="24"/>
          <w:szCs w:val="24"/>
        </w:rPr>
        <w:t>餐饮</w:t>
      </w:r>
      <w:r w:rsidR="00722668" w:rsidRPr="00F119CC">
        <w:rPr>
          <w:rFonts w:asciiTheme="minorEastAsia" w:hAnsiTheme="minorEastAsia" w:hint="eastAsia"/>
          <w:sz w:val="24"/>
          <w:szCs w:val="24"/>
        </w:rPr>
        <w:t>机构参加</w:t>
      </w:r>
      <w:r w:rsidR="00B850B2" w:rsidRPr="00F119CC">
        <w:rPr>
          <w:rFonts w:asciiTheme="minorEastAsia" w:hAnsiTheme="minorEastAsia" w:hint="eastAsia"/>
          <w:sz w:val="24"/>
          <w:szCs w:val="24"/>
        </w:rPr>
        <w:t>比</w:t>
      </w:r>
      <w:r w:rsidR="00722668" w:rsidRPr="00F119CC">
        <w:rPr>
          <w:rFonts w:asciiTheme="minorEastAsia" w:hAnsiTheme="minorEastAsia" w:hint="eastAsia"/>
          <w:sz w:val="24"/>
          <w:szCs w:val="24"/>
        </w:rPr>
        <w:t>选。</w:t>
      </w:r>
    </w:p>
    <w:p w:rsidR="00E623E0" w:rsidRPr="00F119CC" w:rsidRDefault="00B850B2" w:rsidP="00E623E0">
      <w:pPr>
        <w:pStyle w:val="a4"/>
        <w:numPr>
          <w:ilvl w:val="0"/>
          <w:numId w:val="6"/>
        </w:numPr>
        <w:snapToGrid w:val="0"/>
        <w:spacing w:line="600" w:lineRule="exact"/>
        <w:ind w:firstLineChars="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hint="eastAsia"/>
          <w:sz w:val="24"/>
          <w:szCs w:val="24"/>
        </w:rPr>
        <w:t>比</w:t>
      </w:r>
      <w:r w:rsidR="00722668" w:rsidRPr="00F119CC">
        <w:rPr>
          <w:rFonts w:asciiTheme="minorEastAsia" w:hAnsiTheme="minorEastAsia" w:hint="eastAsia"/>
          <w:sz w:val="24"/>
          <w:szCs w:val="24"/>
        </w:rPr>
        <w:t>选</w:t>
      </w:r>
      <w:r w:rsidRPr="00F119CC">
        <w:rPr>
          <w:rFonts w:asciiTheme="minorEastAsia" w:hAnsiTheme="minorEastAsia" w:hint="eastAsia"/>
          <w:sz w:val="24"/>
          <w:szCs w:val="24"/>
        </w:rPr>
        <w:t>采购</w:t>
      </w:r>
      <w:r w:rsidR="00722668" w:rsidRPr="00F119CC">
        <w:rPr>
          <w:rFonts w:asciiTheme="minorEastAsia" w:hAnsiTheme="minorEastAsia" w:hint="eastAsia"/>
          <w:sz w:val="24"/>
          <w:szCs w:val="24"/>
        </w:rPr>
        <w:t>组织单位：</w:t>
      </w:r>
      <w:r w:rsidRPr="00F119CC">
        <w:rPr>
          <w:rFonts w:asciiTheme="minorEastAsia" w:hAnsiTheme="minorEastAsia" w:hint="eastAsia"/>
          <w:sz w:val="24"/>
          <w:szCs w:val="24"/>
        </w:rPr>
        <w:t>北京工业职业技术学院</w:t>
      </w:r>
    </w:p>
    <w:p w:rsidR="00E623E0" w:rsidRPr="00F119CC" w:rsidRDefault="00BE410F" w:rsidP="00E623E0">
      <w:pPr>
        <w:pStyle w:val="a4"/>
        <w:numPr>
          <w:ilvl w:val="0"/>
          <w:numId w:val="6"/>
        </w:numPr>
        <w:snapToGrid w:val="0"/>
        <w:spacing w:line="600" w:lineRule="exact"/>
        <w:ind w:firstLineChars="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hint="eastAsia"/>
          <w:sz w:val="24"/>
          <w:szCs w:val="24"/>
        </w:rPr>
        <w:t>比选</w:t>
      </w:r>
      <w:r w:rsidR="00722668" w:rsidRPr="00F119CC">
        <w:rPr>
          <w:rFonts w:asciiTheme="minorEastAsia" w:hAnsiTheme="minorEastAsia" w:hint="eastAsia"/>
          <w:sz w:val="24"/>
          <w:szCs w:val="24"/>
        </w:rPr>
        <w:t>说明：</w:t>
      </w:r>
    </w:p>
    <w:p w:rsidR="00D62210" w:rsidRPr="00F119CC" w:rsidRDefault="00F7096C" w:rsidP="00E623E0">
      <w:pPr>
        <w:snapToGrid w:val="0"/>
        <w:spacing w:line="600" w:lineRule="exact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BE410F" w:rsidRPr="00F119CC">
        <w:rPr>
          <w:rFonts w:asciiTheme="minorEastAsia" w:hAnsiTheme="minorEastAsia" w:cs="宋体" w:hint="eastAsia"/>
          <w:kern w:val="0"/>
          <w:sz w:val="24"/>
          <w:szCs w:val="24"/>
        </w:rPr>
        <w:t>比选</w:t>
      </w:r>
      <w:r w:rsidR="00722668" w:rsidRPr="00F119CC">
        <w:rPr>
          <w:rFonts w:asciiTheme="minorEastAsia" w:hAnsiTheme="minorEastAsia" w:cs="宋体" w:hint="eastAsia"/>
          <w:kern w:val="0"/>
          <w:sz w:val="24"/>
          <w:szCs w:val="24"/>
        </w:rPr>
        <w:t>项目名称：</w:t>
      </w:r>
      <w:r w:rsidR="00B850B2" w:rsidRPr="00F119CC">
        <w:rPr>
          <w:rFonts w:asciiTheme="minorEastAsia" w:hAnsiTheme="minorEastAsia" w:cs="宋体" w:hint="eastAsia"/>
          <w:kern w:val="0"/>
          <w:sz w:val="24"/>
          <w:szCs w:val="24"/>
        </w:rPr>
        <w:t>北京工业职业技术学院</w:t>
      </w:r>
      <w:r w:rsidR="001E79B8" w:rsidRPr="00F119CC">
        <w:rPr>
          <w:rFonts w:asciiTheme="minorEastAsia" w:hAnsiTheme="minorEastAsia" w:cs="宋体" w:hint="eastAsia"/>
          <w:kern w:val="0"/>
          <w:sz w:val="24"/>
          <w:szCs w:val="24"/>
        </w:rPr>
        <w:t>图书馆咖啡吧服务项目</w:t>
      </w:r>
      <w:r w:rsidR="00B850B2" w:rsidRPr="00F119CC">
        <w:rPr>
          <w:rFonts w:asciiTheme="minorEastAsia" w:hAnsiTheme="minorEastAsia" w:cs="宋体" w:hint="eastAsia"/>
          <w:kern w:val="0"/>
          <w:sz w:val="24"/>
          <w:szCs w:val="24"/>
        </w:rPr>
        <w:t>采购</w:t>
      </w:r>
    </w:p>
    <w:p w:rsidR="00C821C8" w:rsidRPr="00F119CC" w:rsidRDefault="00E623E0" w:rsidP="00F119CC">
      <w:pPr>
        <w:snapToGrid w:val="0"/>
        <w:spacing w:line="600" w:lineRule="exact"/>
        <w:ind w:leftChars="-267" w:left="-561"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722668" w:rsidRPr="00F119CC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C821C8" w:rsidRPr="00F119CC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917720" w:rsidRPr="00F119CC">
        <w:rPr>
          <w:rFonts w:asciiTheme="minorEastAsia" w:hAnsiTheme="minorEastAsia" w:cs="宋体" w:hint="eastAsia"/>
          <w:kern w:val="0"/>
          <w:sz w:val="24"/>
          <w:szCs w:val="24"/>
        </w:rPr>
        <w:t>申请承办</w:t>
      </w:r>
      <w:r w:rsidR="00C821C8" w:rsidRPr="00F119CC">
        <w:rPr>
          <w:rFonts w:asciiTheme="minorEastAsia" w:hAnsiTheme="minorEastAsia" w:cs="宋体" w:hint="eastAsia"/>
          <w:kern w:val="0"/>
          <w:sz w:val="24"/>
          <w:szCs w:val="24"/>
        </w:rPr>
        <w:t>北京工业职业技术学院</w:t>
      </w:r>
      <w:r w:rsidR="001E79B8" w:rsidRPr="00F119CC">
        <w:rPr>
          <w:rFonts w:asciiTheme="minorEastAsia" w:hAnsiTheme="minorEastAsia" w:cs="宋体" w:hint="eastAsia"/>
          <w:kern w:val="0"/>
          <w:sz w:val="24"/>
          <w:szCs w:val="24"/>
        </w:rPr>
        <w:t>图书馆</w:t>
      </w:r>
      <w:r w:rsidRPr="00F119CC">
        <w:rPr>
          <w:rFonts w:asciiTheme="minorEastAsia" w:hAnsiTheme="minorEastAsia" w:hint="eastAsia"/>
          <w:sz w:val="24"/>
          <w:szCs w:val="24"/>
        </w:rPr>
        <w:t>咖啡吧服务</w:t>
      </w:r>
      <w:r w:rsidR="00917720" w:rsidRPr="00F119CC">
        <w:rPr>
          <w:rFonts w:asciiTheme="minorEastAsia" w:hAnsiTheme="minorEastAsia" w:cs="宋体" w:hint="eastAsia"/>
          <w:kern w:val="0"/>
          <w:sz w:val="24"/>
          <w:szCs w:val="24"/>
        </w:rPr>
        <w:t xml:space="preserve">，应同时具备以下条件： </w:t>
      </w:r>
    </w:p>
    <w:p w:rsidR="00C821C8" w:rsidRPr="00F119CC" w:rsidRDefault="00C821C8" w:rsidP="00F119CC">
      <w:pPr>
        <w:snapToGrid w:val="0"/>
        <w:spacing w:line="600" w:lineRule="exact"/>
        <w:ind w:firstLineChars="50" w:firstLine="1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1）具有独立承担民事责任的能力；</w:t>
      </w:r>
    </w:p>
    <w:p w:rsidR="00C821C8" w:rsidRPr="00F119CC" w:rsidRDefault="00C821C8" w:rsidP="00F119CC">
      <w:pPr>
        <w:snapToGrid w:val="0"/>
        <w:spacing w:line="600" w:lineRule="exact"/>
        <w:ind w:firstLineChars="50" w:firstLine="1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2）具有良好的商业信誉和健全的财务会计制度；</w:t>
      </w:r>
    </w:p>
    <w:p w:rsidR="00C821C8" w:rsidRPr="00F119CC" w:rsidRDefault="00C821C8" w:rsidP="00F119CC">
      <w:pPr>
        <w:snapToGrid w:val="0"/>
        <w:spacing w:line="600" w:lineRule="exact"/>
        <w:ind w:firstLineChars="50" w:firstLine="1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3）具有履行合同所必需的设备和专业技术能力；</w:t>
      </w:r>
    </w:p>
    <w:p w:rsidR="00C821C8" w:rsidRPr="00F119CC" w:rsidRDefault="00C821C8" w:rsidP="00F119CC">
      <w:pPr>
        <w:snapToGrid w:val="0"/>
        <w:spacing w:line="600" w:lineRule="exact"/>
        <w:ind w:firstLineChars="50" w:firstLine="1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4）有依法缴纳税收和社会保障资金的良好记录</w:t>
      </w:r>
      <w:r w:rsidR="00777D00" w:rsidRPr="00F119CC">
        <w:rPr>
          <w:rFonts w:asciiTheme="minorEastAsia" w:hAnsiTheme="minorEastAsia" w:cs="宋体" w:hint="eastAsia"/>
          <w:kern w:val="0"/>
          <w:sz w:val="24"/>
          <w:szCs w:val="24"/>
        </w:rPr>
        <w:t>（近三个月）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；</w:t>
      </w:r>
    </w:p>
    <w:p w:rsidR="00C821C8" w:rsidRPr="00F119CC" w:rsidRDefault="00C821C8" w:rsidP="00F119CC">
      <w:pPr>
        <w:snapToGrid w:val="0"/>
        <w:spacing w:line="600" w:lineRule="exact"/>
        <w:ind w:leftChars="-267" w:left="-561" w:firstLineChars="350" w:firstLine="8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5）参加政府采购活动前三年内，在经营活动中没有重大违法记录；</w:t>
      </w:r>
    </w:p>
    <w:p w:rsidR="00D6072E" w:rsidRPr="00F119CC" w:rsidRDefault="00C821C8" w:rsidP="00F119CC">
      <w:pPr>
        <w:snapToGrid w:val="0"/>
        <w:spacing w:line="600" w:lineRule="exact"/>
        <w:ind w:leftChars="-267" w:left="-561" w:firstLineChars="250"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1E79B8" w:rsidRPr="00F119CC">
        <w:rPr>
          <w:rFonts w:asciiTheme="minorEastAsia" w:hAnsiTheme="minorEastAsia" w:cs="宋体"/>
          <w:kern w:val="0"/>
          <w:sz w:val="24"/>
          <w:szCs w:val="24"/>
        </w:rPr>
        <w:t>6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）具有</w:t>
      </w:r>
      <w:r w:rsidR="00E623E0" w:rsidRPr="00F119CC">
        <w:rPr>
          <w:rFonts w:asciiTheme="minorEastAsia" w:hAnsiTheme="minorEastAsia" w:cs="宋体" w:hint="eastAsia"/>
          <w:kern w:val="0"/>
          <w:sz w:val="24"/>
          <w:szCs w:val="24"/>
        </w:rPr>
        <w:t>经营地域</w:t>
      </w:r>
      <w:r w:rsidR="001E79B8" w:rsidRPr="00F119CC">
        <w:rPr>
          <w:rFonts w:asciiTheme="minorEastAsia" w:hAnsiTheme="minorEastAsia" w:cs="宋体" w:hint="eastAsia"/>
          <w:kern w:val="0"/>
          <w:sz w:val="24"/>
          <w:szCs w:val="24"/>
        </w:rPr>
        <w:t>食品经营许可证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；</w:t>
      </w:r>
    </w:p>
    <w:p w:rsidR="00C821C8" w:rsidRPr="00F119CC" w:rsidRDefault="00C821C8" w:rsidP="00F119CC">
      <w:pPr>
        <w:snapToGrid w:val="0"/>
        <w:spacing w:line="600" w:lineRule="exact"/>
        <w:ind w:leftChars="-267" w:left="-561" w:firstLineChars="250"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1E79B8" w:rsidRPr="00F119CC">
        <w:rPr>
          <w:rFonts w:asciiTheme="minorEastAsia" w:hAnsiTheme="minorEastAsia" w:cs="宋体"/>
          <w:kern w:val="0"/>
          <w:sz w:val="24"/>
          <w:szCs w:val="24"/>
        </w:rPr>
        <w:t>7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）</w:t>
      </w:r>
      <w:r w:rsidR="001E79B8" w:rsidRPr="00F119CC">
        <w:rPr>
          <w:rFonts w:asciiTheme="minorEastAsia" w:hAnsiTheme="minorEastAsia" w:cs="宋体" w:hint="eastAsia"/>
          <w:kern w:val="0"/>
          <w:sz w:val="24"/>
          <w:szCs w:val="24"/>
        </w:rPr>
        <w:t>投标单位营业执照经营范围包含</w:t>
      </w:r>
      <w:r w:rsidR="00AC562F">
        <w:rPr>
          <w:rFonts w:asciiTheme="minorEastAsia" w:hAnsiTheme="minorEastAsia" w:cs="宋体" w:hint="eastAsia"/>
          <w:kern w:val="0"/>
          <w:sz w:val="24"/>
          <w:szCs w:val="24"/>
        </w:rPr>
        <w:t>餐饮、</w:t>
      </w:r>
      <w:r w:rsidR="001E79B8" w:rsidRPr="00F119CC">
        <w:rPr>
          <w:rFonts w:asciiTheme="minorEastAsia" w:hAnsiTheme="minorEastAsia" w:cs="宋体" w:hint="eastAsia"/>
          <w:kern w:val="0"/>
          <w:sz w:val="24"/>
          <w:szCs w:val="24"/>
        </w:rPr>
        <w:t>咖啡、</w:t>
      </w:r>
      <w:r w:rsidR="009C5225" w:rsidRPr="00F119CC">
        <w:rPr>
          <w:rFonts w:asciiTheme="minorEastAsia" w:hAnsiTheme="minorEastAsia" w:cs="宋体" w:hint="eastAsia"/>
          <w:kern w:val="0"/>
          <w:sz w:val="24"/>
          <w:szCs w:val="24"/>
        </w:rPr>
        <w:t>食品、</w:t>
      </w:r>
      <w:r w:rsidR="001E79B8" w:rsidRPr="00F119CC">
        <w:rPr>
          <w:rFonts w:asciiTheme="minorEastAsia" w:hAnsiTheme="minorEastAsia" w:cs="宋体" w:hint="eastAsia"/>
          <w:kern w:val="0"/>
          <w:sz w:val="24"/>
          <w:szCs w:val="24"/>
        </w:rPr>
        <w:t>饮品等；</w:t>
      </w:r>
    </w:p>
    <w:p w:rsidR="00C821C8" w:rsidRPr="00F119CC" w:rsidRDefault="00C821C8" w:rsidP="00F119CC">
      <w:pPr>
        <w:snapToGrid w:val="0"/>
        <w:spacing w:line="600" w:lineRule="exact"/>
        <w:ind w:firstLineChars="50" w:firstLine="1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575CEC" w:rsidRPr="00F119CC">
        <w:rPr>
          <w:rFonts w:asciiTheme="minorEastAsia" w:hAnsiTheme="minorEastAsia" w:cs="宋体"/>
          <w:kern w:val="0"/>
          <w:sz w:val="24"/>
          <w:szCs w:val="24"/>
        </w:rPr>
        <w:t>8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）法律、行政法规规定的其他条件；</w:t>
      </w:r>
    </w:p>
    <w:p w:rsidR="00D62210" w:rsidRPr="00F119CC" w:rsidRDefault="00D62210" w:rsidP="00D6072E">
      <w:pPr>
        <w:snapToGrid w:val="0"/>
        <w:spacing w:line="6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575CEC" w:rsidRPr="00F119CC">
        <w:rPr>
          <w:rFonts w:asciiTheme="minorEastAsia" w:hAnsiTheme="minorEastAsia" w:cs="宋体"/>
          <w:kern w:val="0"/>
          <w:sz w:val="24"/>
          <w:szCs w:val="24"/>
        </w:rPr>
        <w:t>9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）本次采购</w:t>
      </w:r>
      <w:r w:rsidRPr="00F119CC">
        <w:rPr>
          <w:rFonts w:asciiTheme="minorEastAsia" w:hAnsiTheme="minorEastAsia" w:hint="eastAsia"/>
          <w:kern w:val="0"/>
          <w:sz w:val="24"/>
          <w:szCs w:val="24"/>
        </w:rPr>
        <w:t>拒绝联合体参选。</w:t>
      </w:r>
    </w:p>
    <w:p w:rsidR="00722668" w:rsidRPr="00F119CC" w:rsidRDefault="00722668" w:rsidP="00C821C8">
      <w:pPr>
        <w:spacing w:line="60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C821C8" w:rsidRPr="00F119CC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BE410F" w:rsidRPr="00F119CC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数量</w:t>
      </w:r>
      <w:r w:rsidR="004C6FA0" w:rsidRPr="00F119CC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C821C8" w:rsidRPr="00F119CC">
        <w:rPr>
          <w:rFonts w:asciiTheme="minorEastAsia" w:hAnsiTheme="minorEastAsia" w:cs="宋体" w:hint="eastAsia"/>
          <w:kern w:val="0"/>
          <w:sz w:val="24"/>
          <w:szCs w:val="24"/>
        </w:rPr>
        <w:t>最终确定</w:t>
      </w:r>
      <w:r w:rsidR="00FD609C" w:rsidRPr="00F119C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家</w:t>
      </w:r>
      <w:r w:rsidR="001E79B8" w:rsidRPr="00F119CC">
        <w:rPr>
          <w:rFonts w:asciiTheme="minorEastAsia" w:hAnsiTheme="minorEastAsia" w:cs="宋体" w:hint="eastAsia"/>
          <w:kern w:val="0"/>
          <w:sz w:val="24"/>
          <w:szCs w:val="24"/>
        </w:rPr>
        <w:t>餐饮</w:t>
      </w:r>
      <w:r w:rsidR="00BE410F" w:rsidRPr="00F119CC">
        <w:rPr>
          <w:rFonts w:asciiTheme="minorEastAsia" w:hAnsiTheme="minorEastAsia" w:cs="宋体" w:hint="eastAsia"/>
          <w:kern w:val="0"/>
          <w:sz w:val="24"/>
          <w:szCs w:val="24"/>
        </w:rPr>
        <w:t>服务</w:t>
      </w:r>
      <w:r w:rsidR="00C821C8" w:rsidRPr="00F119CC">
        <w:rPr>
          <w:rFonts w:asciiTheme="minorEastAsia" w:hAnsiTheme="minorEastAsia" w:cs="宋体" w:hint="eastAsia"/>
          <w:kern w:val="0"/>
          <w:sz w:val="24"/>
          <w:szCs w:val="24"/>
        </w:rPr>
        <w:t>机构</w:t>
      </w:r>
    </w:p>
    <w:p w:rsidR="00722668" w:rsidRPr="00F119CC" w:rsidRDefault="00722668" w:rsidP="00F119CC">
      <w:pPr>
        <w:snapToGrid w:val="0"/>
        <w:spacing w:line="600" w:lineRule="exact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hint="eastAsia"/>
          <w:sz w:val="24"/>
          <w:szCs w:val="24"/>
        </w:rPr>
        <w:t>4</w:t>
      </w:r>
      <w:r w:rsidR="00C821C8" w:rsidRPr="00F119CC">
        <w:rPr>
          <w:rFonts w:asciiTheme="minorEastAsia" w:hAnsiTheme="minorEastAsia" w:hint="eastAsia"/>
          <w:sz w:val="24"/>
          <w:szCs w:val="24"/>
        </w:rPr>
        <w:t>．</w:t>
      </w:r>
      <w:r w:rsidR="00BE410F" w:rsidRPr="00F119CC">
        <w:rPr>
          <w:rFonts w:asciiTheme="minorEastAsia" w:hAnsiTheme="minorEastAsia" w:hint="eastAsia"/>
          <w:sz w:val="24"/>
          <w:szCs w:val="24"/>
        </w:rPr>
        <w:t>比选</w:t>
      </w:r>
      <w:r w:rsidRPr="00F119CC">
        <w:rPr>
          <w:rFonts w:asciiTheme="minorEastAsia" w:hAnsiTheme="minorEastAsia" w:hint="eastAsia"/>
          <w:sz w:val="24"/>
          <w:szCs w:val="24"/>
        </w:rPr>
        <w:t>结果有效期限：201</w:t>
      </w:r>
      <w:r w:rsidR="001E79B8" w:rsidRPr="00F119CC">
        <w:rPr>
          <w:rFonts w:asciiTheme="minorEastAsia" w:hAnsiTheme="minorEastAsia"/>
          <w:sz w:val="24"/>
          <w:szCs w:val="24"/>
        </w:rPr>
        <w:t>9</w:t>
      </w:r>
      <w:r w:rsidRPr="00F119CC">
        <w:rPr>
          <w:rFonts w:asciiTheme="minorEastAsia" w:hAnsiTheme="minorEastAsia" w:hint="eastAsia"/>
          <w:sz w:val="24"/>
          <w:szCs w:val="24"/>
        </w:rPr>
        <w:t>年</w:t>
      </w:r>
      <w:r w:rsidR="001E79B8" w:rsidRPr="00F119CC">
        <w:rPr>
          <w:rFonts w:asciiTheme="minorEastAsia" w:hAnsiTheme="minorEastAsia"/>
          <w:sz w:val="24"/>
          <w:szCs w:val="24"/>
        </w:rPr>
        <w:t>10</w:t>
      </w:r>
      <w:r w:rsidRPr="00F119CC">
        <w:rPr>
          <w:rFonts w:asciiTheme="minorEastAsia" w:hAnsiTheme="minorEastAsia" w:hint="eastAsia"/>
          <w:sz w:val="24"/>
          <w:szCs w:val="24"/>
        </w:rPr>
        <w:t>月</w:t>
      </w:r>
      <w:r w:rsidR="00BE410F" w:rsidRPr="00F119CC">
        <w:rPr>
          <w:rFonts w:asciiTheme="minorEastAsia" w:hAnsiTheme="minorEastAsia" w:hint="eastAsia"/>
          <w:sz w:val="24"/>
          <w:szCs w:val="24"/>
        </w:rPr>
        <w:t>比选</w:t>
      </w:r>
      <w:r w:rsidRPr="00F119CC">
        <w:rPr>
          <w:rFonts w:asciiTheme="minorEastAsia" w:hAnsiTheme="minorEastAsia" w:hint="eastAsia"/>
          <w:sz w:val="24"/>
          <w:szCs w:val="24"/>
        </w:rPr>
        <w:t>结果产生后</w:t>
      </w:r>
      <w:r w:rsidR="00BE410F" w:rsidRPr="00F119CC">
        <w:rPr>
          <w:rFonts w:asciiTheme="minorEastAsia" w:hAnsiTheme="minorEastAsia" w:hint="eastAsia"/>
          <w:sz w:val="24"/>
          <w:szCs w:val="24"/>
        </w:rPr>
        <w:t>至合同约定时间止。</w:t>
      </w:r>
    </w:p>
    <w:p w:rsidR="00925B88" w:rsidRPr="00F119CC" w:rsidRDefault="00BE410F" w:rsidP="00F119CC">
      <w:pPr>
        <w:snapToGrid w:val="0"/>
        <w:spacing w:line="600" w:lineRule="exact"/>
        <w:ind w:leftChars="-267" w:left="-561"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119CC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三、</w:t>
      </w:r>
      <w:r w:rsidR="00921E62" w:rsidRPr="00F119CC">
        <w:rPr>
          <w:color w:val="000000" w:themeColor="text1"/>
          <w:sz w:val="24"/>
          <w:szCs w:val="24"/>
        </w:rPr>
        <w:t>报名截止时间与要求：</w:t>
      </w:r>
      <w:r w:rsidR="00921E62" w:rsidRPr="00F119CC">
        <w:rPr>
          <w:color w:val="000000" w:themeColor="text1"/>
          <w:sz w:val="24"/>
          <w:szCs w:val="24"/>
        </w:rPr>
        <w:br/>
      </w:r>
      <w:r w:rsidR="00921E62" w:rsidRPr="00F119CC">
        <w:rPr>
          <w:color w:val="000000" w:themeColor="text1"/>
          <w:sz w:val="24"/>
          <w:szCs w:val="24"/>
        </w:rPr>
        <w:t xml:space="preserve">　　</w:t>
      </w:r>
      <w:proofErr w:type="gramStart"/>
      <w:r w:rsidR="00921E62" w:rsidRPr="00F119CC">
        <w:rPr>
          <w:color w:val="000000" w:themeColor="text1"/>
          <w:sz w:val="24"/>
          <w:szCs w:val="24"/>
        </w:rPr>
        <w:t>请申请</w:t>
      </w:r>
      <w:proofErr w:type="gramEnd"/>
      <w:r w:rsidR="00921E62" w:rsidRPr="00F119CC">
        <w:rPr>
          <w:color w:val="000000" w:themeColor="text1"/>
          <w:sz w:val="24"/>
          <w:szCs w:val="24"/>
        </w:rPr>
        <w:t>企业于</w:t>
      </w:r>
      <w:r w:rsidR="00921E62" w:rsidRPr="00F119CC">
        <w:rPr>
          <w:color w:val="000000" w:themeColor="text1"/>
          <w:sz w:val="24"/>
          <w:szCs w:val="24"/>
        </w:rPr>
        <w:t>2019</w:t>
      </w:r>
      <w:r w:rsidR="00921E62" w:rsidRPr="00F119CC">
        <w:rPr>
          <w:color w:val="000000" w:themeColor="text1"/>
          <w:sz w:val="24"/>
          <w:szCs w:val="24"/>
        </w:rPr>
        <w:t>年</w:t>
      </w:r>
      <w:r w:rsidR="00921E62" w:rsidRPr="00F119CC">
        <w:rPr>
          <w:rFonts w:hint="eastAsia"/>
          <w:color w:val="000000" w:themeColor="text1"/>
          <w:sz w:val="24"/>
          <w:szCs w:val="24"/>
        </w:rPr>
        <w:t>10</w:t>
      </w:r>
      <w:r w:rsidR="00921E62" w:rsidRPr="00F119CC">
        <w:rPr>
          <w:color w:val="000000" w:themeColor="text1"/>
          <w:sz w:val="24"/>
          <w:szCs w:val="24"/>
        </w:rPr>
        <w:t>月</w:t>
      </w:r>
      <w:r w:rsidR="00921E62" w:rsidRPr="00F119CC">
        <w:rPr>
          <w:color w:val="000000" w:themeColor="text1"/>
          <w:sz w:val="24"/>
          <w:szCs w:val="24"/>
        </w:rPr>
        <w:t>1</w:t>
      </w:r>
      <w:r w:rsidR="00921E62" w:rsidRPr="00F119CC">
        <w:rPr>
          <w:rFonts w:hint="eastAsia"/>
          <w:color w:val="000000" w:themeColor="text1"/>
          <w:sz w:val="24"/>
          <w:szCs w:val="24"/>
        </w:rPr>
        <w:t>5</w:t>
      </w:r>
      <w:r w:rsidR="00921E62" w:rsidRPr="00F119CC">
        <w:rPr>
          <w:color w:val="000000" w:themeColor="text1"/>
          <w:sz w:val="24"/>
          <w:szCs w:val="24"/>
        </w:rPr>
        <w:t>日</w:t>
      </w:r>
      <w:r w:rsidR="00921E62" w:rsidRPr="00F119CC">
        <w:rPr>
          <w:rFonts w:hint="eastAsia"/>
          <w:color w:val="000000" w:themeColor="text1"/>
          <w:sz w:val="24"/>
          <w:szCs w:val="24"/>
        </w:rPr>
        <w:t>上</w:t>
      </w:r>
      <w:r w:rsidR="00921E62" w:rsidRPr="00F119CC">
        <w:rPr>
          <w:color w:val="000000" w:themeColor="text1"/>
          <w:sz w:val="24"/>
          <w:szCs w:val="24"/>
        </w:rPr>
        <w:t>午</w:t>
      </w:r>
      <w:r w:rsidR="00921E62" w:rsidRPr="00F119CC">
        <w:rPr>
          <w:color w:val="000000" w:themeColor="text1"/>
          <w:sz w:val="24"/>
          <w:szCs w:val="24"/>
        </w:rPr>
        <w:t xml:space="preserve"> </w:t>
      </w:r>
      <w:r w:rsidR="00921E62" w:rsidRPr="00F119CC">
        <w:rPr>
          <w:rFonts w:hint="eastAsia"/>
          <w:color w:val="000000" w:themeColor="text1"/>
          <w:sz w:val="24"/>
          <w:szCs w:val="24"/>
        </w:rPr>
        <w:t>9</w:t>
      </w:r>
      <w:r w:rsidR="00921E62" w:rsidRPr="00F119CC">
        <w:rPr>
          <w:color w:val="000000" w:themeColor="text1"/>
          <w:sz w:val="24"/>
          <w:szCs w:val="24"/>
        </w:rPr>
        <w:t>：</w:t>
      </w:r>
      <w:r w:rsidR="00921E62" w:rsidRPr="00F119CC">
        <w:rPr>
          <w:rFonts w:hint="eastAsia"/>
          <w:color w:val="000000" w:themeColor="text1"/>
          <w:sz w:val="24"/>
          <w:szCs w:val="24"/>
        </w:rPr>
        <w:t>3</w:t>
      </w:r>
      <w:r w:rsidR="00921E62" w:rsidRPr="00F119CC">
        <w:rPr>
          <w:color w:val="000000" w:themeColor="text1"/>
          <w:sz w:val="24"/>
          <w:szCs w:val="24"/>
        </w:rPr>
        <w:t>0</w:t>
      </w:r>
      <w:r w:rsidR="00921E62" w:rsidRPr="00F119CC">
        <w:rPr>
          <w:color w:val="000000" w:themeColor="text1"/>
          <w:sz w:val="24"/>
          <w:szCs w:val="24"/>
        </w:rPr>
        <w:t>前将密封好的投标文件提交至学校</w:t>
      </w:r>
      <w:r w:rsidR="00921E62" w:rsidRPr="00F119CC">
        <w:rPr>
          <w:rFonts w:hint="eastAsia"/>
          <w:color w:val="000000" w:themeColor="text1"/>
          <w:sz w:val="24"/>
          <w:szCs w:val="24"/>
        </w:rPr>
        <w:t>资产处</w:t>
      </w:r>
      <w:r w:rsidR="00921E62" w:rsidRPr="00F119CC">
        <w:rPr>
          <w:color w:val="000000" w:themeColor="text1"/>
          <w:sz w:val="24"/>
          <w:szCs w:val="24"/>
        </w:rPr>
        <w:t>办公室。</w:t>
      </w:r>
      <w:r w:rsidR="00921E62" w:rsidRPr="00F119CC">
        <w:rPr>
          <w:rFonts w:hint="eastAsia"/>
          <w:color w:val="000000" w:themeColor="text1"/>
          <w:sz w:val="24"/>
          <w:szCs w:val="24"/>
        </w:rPr>
        <w:t>地址：</w:t>
      </w:r>
      <w:proofErr w:type="gramStart"/>
      <w:r w:rsidR="00921E62" w:rsidRPr="00F119CC">
        <w:rPr>
          <w:rFonts w:hint="eastAsia"/>
          <w:color w:val="000000" w:themeColor="text1"/>
          <w:sz w:val="24"/>
          <w:szCs w:val="24"/>
        </w:rPr>
        <w:t>匠心楼</w:t>
      </w:r>
      <w:proofErr w:type="gramEnd"/>
      <w:r w:rsidR="00921E62" w:rsidRPr="00F119CC">
        <w:rPr>
          <w:rFonts w:hint="eastAsia"/>
          <w:color w:val="000000" w:themeColor="text1"/>
          <w:sz w:val="24"/>
          <w:szCs w:val="24"/>
        </w:rPr>
        <w:t>107</w:t>
      </w:r>
      <w:r w:rsidR="00921E62" w:rsidRPr="00F119CC">
        <w:rPr>
          <w:rFonts w:hint="eastAsia"/>
          <w:color w:val="000000" w:themeColor="text1"/>
          <w:sz w:val="24"/>
          <w:szCs w:val="24"/>
        </w:rPr>
        <w:t>室。</w:t>
      </w:r>
      <w:r w:rsidR="00925B88" w:rsidRPr="00F119CC">
        <w:rPr>
          <w:rFonts w:asciiTheme="minorEastAsia" w:hAnsiTheme="minorEastAsia" w:hint="eastAsia"/>
          <w:color w:val="000000" w:themeColor="text1"/>
          <w:sz w:val="24"/>
          <w:szCs w:val="24"/>
        </w:rPr>
        <w:t>报名及递交响应文件同时进行。</w:t>
      </w:r>
    </w:p>
    <w:p w:rsidR="00722668" w:rsidRPr="00F119CC" w:rsidRDefault="00D6072E" w:rsidP="00F119CC">
      <w:pPr>
        <w:snapToGrid w:val="0"/>
        <w:spacing w:line="600" w:lineRule="exact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bookmarkStart w:id="2" w:name="_Toc129190711"/>
      <w:bookmarkStart w:id="3" w:name="_Toc166647412"/>
      <w:r w:rsidRPr="00F119CC">
        <w:rPr>
          <w:rFonts w:asciiTheme="minorEastAsia" w:hAnsiTheme="minorEastAsia" w:hint="eastAsia"/>
          <w:sz w:val="24"/>
          <w:szCs w:val="24"/>
        </w:rPr>
        <w:t>四、</w:t>
      </w:r>
      <w:r w:rsidR="00722668" w:rsidRPr="00F119CC">
        <w:rPr>
          <w:rFonts w:asciiTheme="minorEastAsia" w:hAnsiTheme="minorEastAsia" w:hint="eastAsia"/>
          <w:sz w:val="24"/>
          <w:szCs w:val="24"/>
        </w:rPr>
        <w:t>费用</w:t>
      </w:r>
      <w:bookmarkEnd w:id="2"/>
      <w:bookmarkEnd w:id="3"/>
      <w:r w:rsidR="00722668" w:rsidRPr="00F119CC">
        <w:rPr>
          <w:rFonts w:asciiTheme="minorEastAsia" w:hAnsiTheme="minorEastAsia" w:hint="eastAsia"/>
          <w:sz w:val="24"/>
          <w:szCs w:val="24"/>
        </w:rPr>
        <w:t>说明</w:t>
      </w:r>
    </w:p>
    <w:p w:rsidR="00722668" w:rsidRPr="00F119CC" w:rsidRDefault="00722668" w:rsidP="00F119CC">
      <w:pPr>
        <w:spacing w:line="360" w:lineRule="auto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="00D6072E" w:rsidRPr="00F119CC">
        <w:rPr>
          <w:rFonts w:asciiTheme="minorEastAsia" w:hAnsiTheme="minorEastAsia" w:hint="eastAsia"/>
          <w:sz w:val="24"/>
          <w:szCs w:val="24"/>
        </w:rPr>
        <w:t>．</w:t>
      </w:r>
      <w:r w:rsidR="00925B88" w:rsidRPr="00F119CC">
        <w:rPr>
          <w:rFonts w:asciiTheme="minorEastAsia" w:hAnsiTheme="minorEastAsia" w:hint="eastAsia"/>
          <w:sz w:val="24"/>
          <w:szCs w:val="24"/>
        </w:rPr>
        <w:t>投标人可自行免费下载比选文件</w:t>
      </w:r>
      <w:r w:rsidRPr="00F119CC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925B88" w:rsidRPr="00F119CC">
        <w:rPr>
          <w:rFonts w:asciiTheme="minorEastAsia" w:hAnsiTheme="minorEastAsia" w:hint="eastAsia"/>
          <w:sz w:val="24"/>
          <w:szCs w:val="24"/>
        </w:rPr>
        <w:t>且学校</w:t>
      </w:r>
      <w:proofErr w:type="gramEnd"/>
      <w:r w:rsidRPr="00F119CC">
        <w:rPr>
          <w:rFonts w:asciiTheme="minorEastAsia" w:hAnsiTheme="minorEastAsia" w:hint="eastAsia"/>
          <w:sz w:val="24"/>
          <w:szCs w:val="24"/>
        </w:rPr>
        <w:t>不收取中选服务费。</w:t>
      </w:r>
    </w:p>
    <w:p w:rsidR="008C6922" w:rsidRPr="00F119CC" w:rsidRDefault="00F7096C" w:rsidP="00F119CC">
      <w:pPr>
        <w:tabs>
          <w:tab w:val="num" w:pos="462"/>
        </w:tabs>
        <w:adjustRightInd w:val="0"/>
        <w:snapToGrid w:val="0"/>
        <w:spacing w:line="360" w:lineRule="auto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hint="eastAsia"/>
          <w:sz w:val="24"/>
          <w:szCs w:val="24"/>
        </w:rPr>
        <w:t>五、</w:t>
      </w:r>
      <w:r w:rsidR="00722668" w:rsidRPr="00F119CC">
        <w:rPr>
          <w:rFonts w:asciiTheme="minorEastAsia" w:hAnsiTheme="minorEastAsia" w:hint="eastAsia"/>
          <w:sz w:val="24"/>
          <w:szCs w:val="24"/>
        </w:rPr>
        <w:t>联系</w:t>
      </w:r>
      <w:r w:rsidR="00F52DD1" w:rsidRPr="00F119CC">
        <w:rPr>
          <w:rFonts w:asciiTheme="minorEastAsia" w:hAnsiTheme="minorEastAsia" w:hint="eastAsia"/>
          <w:sz w:val="24"/>
          <w:szCs w:val="24"/>
        </w:rPr>
        <w:t>方式</w:t>
      </w:r>
    </w:p>
    <w:p w:rsidR="00921E62" w:rsidRPr="00F119CC" w:rsidRDefault="00722668" w:rsidP="00F119CC">
      <w:pPr>
        <w:tabs>
          <w:tab w:val="num" w:pos="462"/>
        </w:tabs>
        <w:adjustRightInd w:val="0"/>
        <w:snapToGrid w:val="0"/>
        <w:spacing w:line="360" w:lineRule="auto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/>
          <w:sz w:val="24"/>
          <w:szCs w:val="24"/>
        </w:rPr>
        <w:t>联系人：</w:t>
      </w:r>
      <w:r w:rsidR="00CC57AB" w:rsidRPr="00F119CC">
        <w:rPr>
          <w:rFonts w:asciiTheme="minorEastAsia" w:hAnsiTheme="minorEastAsia" w:hint="eastAsia"/>
          <w:sz w:val="24"/>
          <w:szCs w:val="24"/>
        </w:rPr>
        <w:t>北京工业职业技术</w:t>
      </w:r>
      <w:r w:rsidR="00FD6D92" w:rsidRPr="00F119CC">
        <w:rPr>
          <w:rFonts w:asciiTheme="minorEastAsia" w:hAnsiTheme="minorEastAsia" w:hint="eastAsia"/>
          <w:sz w:val="24"/>
          <w:szCs w:val="24"/>
        </w:rPr>
        <w:t>学院</w:t>
      </w:r>
      <w:r w:rsidR="00921E62" w:rsidRPr="00F119CC">
        <w:rPr>
          <w:rFonts w:asciiTheme="minorEastAsia" w:hAnsiTheme="minorEastAsia" w:hint="eastAsia"/>
          <w:sz w:val="24"/>
          <w:szCs w:val="24"/>
        </w:rPr>
        <w:t xml:space="preserve">  资产处</w:t>
      </w:r>
    </w:p>
    <w:p w:rsidR="008C6922" w:rsidRPr="00F119CC" w:rsidRDefault="00722668" w:rsidP="00F119CC">
      <w:pPr>
        <w:tabs>
          <w:tab w:val="num" w:pos="462"/>
        </w:tabs>
        <w:adjustRightInd w:val="0"/>
        <w:snapToGrid w:val="0"/>
        <w:spacing w:line="360" w:lineRule="auto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/>
          <w:sz w:val="24"/>
          <w:szCs w:val="24"/>
        </w:rPr>
        <w:t>联系电话：</w:t>
      </w:r>
      <w:r w:rsidR="00CC57AB" w:rsidRPr="00F119CC">
        <w:rPr>
          <w:rFonts w:asciiTheme="minorEastAsia" w:hAnsiTheme="minorEastAsia" w:hint="eastAsia"/>
          <w:sz w:val="24"/>
          <w:szCs w:val="24"/>
        </w:rPr>
        <w:t>5151</w:t>
      </w:r>
      <w:r w:rsidR="001E79B8" w:rsidRPr="00F119CC">
        <w:rPr>
          <w:rFonts w:asciiTheme="minorEastAsia" w:hAnsiTheme="minorEastAsia"/>
          <w:sz w:val="24"/>
          <w:szCs w:val="24"/>
        </w:rPr>
        <w:t>1151</w:t>
      </w:r>
    </w:p>
    <w:p w:rsidR="00722668" w:rsidRPr="00F119CC" w:rsidRDefault="00722668" w:rsidP="00F119CC">
      <w:pPr>
        <w:tabs>
          <w:tab w:val="num" w:pos="462"/>
        </w:tabs>
        <w:adjustRightInd w:val="0"/>
        <w:snapToGrid w:val="0"/>
        <w:spacing w:line="360" w:lineRule="auto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hint="eastAsia"/>
          <w:sz w:val="24"/>
          <w:szCs w:val="24"/>
        </w:rPr>
        <w:t>地址：</w:t>
      </w:r>
      <w:r w:rsidR="00F77BF2" w:rsidRPr="00F119CC">
        <w:rPr>
          <w:rFonts w:asciiTheme="minorEastAsia" w:hAnsiTheme="minorEastAsia" w:hint="eastAsia"/>
          <w:sz w:val="24"/>
          <w:szCs w:val="24"/>
        </w:rPr>
        <w:t>北京市石景山区</w:t>
      </w:r>
      <w:r w:rsidR="00CC57AB" w:rsidRPr="00F119CC">
        <w:rPr>
          <w:rFonts w:asciiTheme="minorEastAsia" w:hAnsiTheme="minorEastAsia" w:hint="eastAsia"/>
          <w:sz w:val="24"/>
          <w:szCs w:val="24"/>
        </w:rPr>
        <w:t>石</w:t>
      </w:r>
      <w:r w:rsidR="009236A7" w:rsidRPr="00F119CC">
        <w:rPr>
          <w:rFonts w:asciiTheme="minorEastAsia" w:hAnsiTheme="minorEastAsia" w:hint="eastAsia"/>
          <w:sz w:val="24"/>
          <w:szCs w:val="24"/>
        </w:rPr>
        <w:t>门</w:t>
      </w:r>
      <w:r w:rsidR="00F77BF2" w:rsidRPr="00F119CC">
        <w:rPr>
          <w:rFonts w:asciiTheme="minorEastAsia" w:hAnsiTheme="minorEastAsia" w:hint="eastAsia"/>
          <w:sz w:val="24"/>
          <w:szCs w:val="24"/>
        </w:rPr>
        <w:t>路</w:t>
      </w:r>
      <w:r w:rsidR="009236A7" w:rsidRPr="00F119CC">
        <w:rPr>
          <w:rFonts w:asciiTheme="minorEastAsia" w:hAnsiTheme="minorEastAsia" w:hint="eastAsia"/>
          <w:sz w:val="24"/>
          <w:szCs w:val="24"/>
        </w:rPr>
        <w:t>368</w:t>
      </w:r>
      <w:r w:rsidR="00F77BF2" w:rsidRPr="00F119CC">
        <w:rPr>
          <w:rFonts w:asciiTheme="minorEastAsia" w:hAnsiTheme="minorEastAsia" w:hint="eastAsia"/>
          <w:sz w:val="24"/>
          <w:szCs w:val="24"/>
        </w:rPr>
        <w:t>号</w:t>
      </w:r>
    </w:p>
    <w:p w:rsidR="00722668" w:rsidRPr="00F119CC" w:rsidRDefault="00722668" w:rsidP="00F119CC">
      <w:pPr>
        <w:ind w:leftChars="-267" w:left="-561" w:firstLineChars="200" w:firstLine="482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722668" w:rsidRPr="00F119CC" w:rsidRDefault="00722668" w:rsidP="00722668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722668" w:rsidRPr="00F119CC" w:rsidRDefault="00722668" w:rsidP="00722668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722668" w:rsidRPr="00F119CC" w:rsidRDefault="00722668" w:rsidP="00722668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722668" w:rsidRPr="00F119CC" w:rsidRDefault="00722668" w:rsidP="00722668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644C0E" w:rsidRPr="00F119CC" w:rsidRDefault="00644C0E">
      <w:pPr>
        <w:widowControl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F119CC">
        <w:rPr>
          <w:rFonts w:asciiTheme="minorEastAsia" w:hAnsiTheme="minorEastAsia" w:cs="Times New Roman"/>
          <w:b/>
          <w:bCs/>
          <w:sz w:val="24"/>
          <w:szCs w:val="24"/>
        </w:rPr>
        <w:br w:type="page"/>
      </w:r>
    </w:p>
    <w:p w:rsidR="00722668" w:rsidRPr="00F119CC" w:rsidRDefault="00722668" w:rsidP="00722668">
      <w:pPr>
        <w:spacing w:line="600" w:lineRule="exact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lastRenderedPageBreak/>
        <w:t xml:space="preserve">第二章  </w:t>
      </w:r>
      <w:r w:rsidR="00BE410F"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t>比选</w:t>
      </w:r>
      <w:r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t>程序</w:t>
      </w:r>
    </w:p>
    <w:p w:rsidR="00722668" w:rsidRPr="00F119CC" w:rsidRDefault="00722668" w:rsidP="00722668">
      <w:pPr>
        <w:spacing w:line="600" w:lineRule="exact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8C47E3" w:rsidRPr="00F119CC" w:rsidRDefault="00F7096C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bCs/>
          <w:sz w:val="24"/>
          <w:szCs w:val="24"/>
        </w:rPr>
      </w:pPr>
      <w:r w:rsidRPr="00F119CC">
        <w:rPr>
          <w:rFonts w:asciiTheme="minorEastAsia" w:hAnsiTheme="minorEastAsia" w:hint="eastAsia"/>
          <w:bCs/>
          <w:sz w:val="24"/>
          <w:szCs w:val="24"/>
        </w:rPr>
        <w:t>一、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在</w:t>
      </w:r>
      <w:proofErr w:type="gramStart"/>
      <w:r w:rsidR="001110EE" w:rsidRPr="00F119CC">
        <w:rPr>
          <w:rFonts w:asciiTheme="minorEastAsia" w:hAnsiTheme="minorEastAsia" w:hint="eastAsia"/>
          <w:bCs/>
          <w:sz w:val="24"/>
          <w:szCs w:val="24"/>
        </w:rPr>
        <w:t>北京工业职业技术学院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官网</w:t>
      </w:r>
      <w:r w:rsidR="001110EE" w:rsidRPr="00F119CC">
        <w:rPr>
          <w:rFonts w:asciiTheme="minorEastAsia" w:hAnsiTheme="minorEastAsia" w:hint="eastAsia"/>
          <w:bCs/>
          <w:sz w:val="24"/>
          <w:szCs w:val="24"/>
        </w:rPr>
        <w:t>首页</w:t>
      </w:r>
      <w:proofErr w:type="gramEnd"/>
      <w:r w:rsidR="001110EE" w:rsidRPr="00F119CC">
        <w:rPr>
          <w:rFonts w:asciiTheme="minorEastAsia" w:hAnsiTheme="minorEastAsia" w:hint="eastAsia"/>
          <w:bCs/>
          <w:sz w:val="24"/>
          <w:szCs w:val="24"/>
        </w:rPr>
        <w:t>通知公告栏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发布</w:t>
      </w:r>
      <w:r w:rsidR="00BE410F" w:rsidRPr="00F119CC">
        <w:rPr>
          <w:rFonts w:asciiTheme="minorEastAsia" w:hAnsiTheme="minorEastAsia" w:hint="eastAsia"/>
          <w:bCs/>
          <w:sz w:val="24"/>
          <w:szCs w:val="24"/>
        </w:rPr>
        <w:t>比选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公告</w:t>
      </w:r>
      <w:r w:rsidR="008C47E3" w:rsidRPr="00F119CC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22668" w:rsidRPr="00F119CC" w:rsidRDefault="00F7096C" w:rsidP="008C47E3">
      <w:pPr>
        <w:spacing w:line="600" w:lineRule="exact"/>
        <w:rPr>
          <w:rFonts w:asciiTheme="minorEastAsia" w:hAnsiTheme="minorEastAsia"/>
          <w:bCs/>
          <w:sz w:val="24"/>
          <w:szCs w:val="24"/>
        </w:rPr>
      </w:pPr>
      <w:r w:rsidRPr="00F119CC">
        <w:rPr>
          <w:rFonts w:asciiTheme="minorEastAsia" w:hAnsiTheme="minorEastAsia" w:hint="eastAsia"/>
          <w:bCs/>
          <w:sz w:val="24"/>
          <w:szCs w:val="24"/>
        </w:rPr>
        <w:t>二、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参与</w:t>
      </w:r>
      <w:r w:rsidR="00BE410F" w:rsidRPr="00F119CC">
        <w:rPr>
          <w:rFonts w:asciiTheme="minorEastAsia" w:hAnsiTheme="minorEastAsia" w:hint="eastAsia"/>
          <w:bCs/>
          <w:sz w:val="24"/>
          <w:szCs w:val="24"/>
        </w:rPr>
        <w:t>比选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的</w:t>
      </w:r>
      <w:r w:rsidR="001110EE" w:rsidRPr="00F119CC">
        <w:rPr>
          <w:rFonts w:asciiTheme="minorEastAsia" w:hAnsiTheme="minorEastAsia" w:hint="eastAsia"/>
          <w:bCs/>
          <w:sz w:val="24"/>
          <w:szCs w:val="24"/>
        </w:rPr>
        <w:t>机构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，按照</w:t>
      </w:r>
      <w:r w:rsidR="00013874" w:rsidRPr="00F119CC">
        <w:rPr>
          <w:rFonts w:asciiTheme="minorEastAsia" w:hAnsiTheme="minorEastAsia" w:hint="eastAsia"/>
          <w:bCs/>
          <w:sz w:val="24"/>
          <w:szCs w:val="24"/>
        </w:rPr>
        <w:t>北京工业职业技术学院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公告的具体要求递交响应文件。</w:t>
      </w:r>
    </w:p>
    <w:p w:rsidR="00722668" w:rsidRPr="00F119CC" w:rsidRDefault="00F7096C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bCs/>
          <w:sz w:val="24"/>
          <w:szCs w:val="24"/>
        </w:rPr>
      </w:pPr>
      <w:r w:rsidRPr="00F119CC">
        <w:rPr>
          <w:rFonts w:asciiTheme="minorEastAsia" w:hAnsiTheme="minorEastAsia" w:hint="eastAsia"/>
          <w:bCs/>
          <w:sz w:val="24"/>
          <w:szCs w:val="24"/>
        </w:rPr>
        <w:t>三、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组建评审委员会按照《</w:t>
      </w:r>
      <w:r w:rsidR="00BE410F" w:rsidRPr="00F119CC">
        <w:rPr>
          <w:rFonts w:asciiTheme="minorEastAsia" w:hAnsiTheme="minorEastAsia" w:hint="eastAsia"/>
          <w:bCs/>
          <w:sz w:val="24"/>
          <w:szCs w:val="24"/>
        </w:rPr>
        <w:t>比选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文件》对响应文件进行评审。</w:t>
      </w:r>
    </w:p>
    <w:p w:rsidR="00722668" w:rsidRPr="00F119CC" w:rsidRDefault="00722668" w:rsidP="00722668">
      <w:pPr>
        <w:spacing w:line="600" w:lineRule="exact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722668" w:rsidRPr="00F119CC" w:rsidRDefault="00722668" w:rsidP="00722668">
      <w:pPr>
        <w:spacing w:line="600" w:lineRule="exact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第三章  </w:t>
      </w:r>
      <w:r w:rsidR="00BE410F"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t>比选</w:t>
      </w:r>
      <w:r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t>须知</w:t>
      </w:r>
    </w:p>
    <w:p w:rsidR="00722668" w:rsidRPr="00F119CC" w:rsidRDefault="00722668" w:rsidP="00D62210">
      <w:pPr>
        <w:spacing w:line="600" w:lineRule="exact"/>
        <w:rPr>
          <w:rFonts w:asciiTheme="minorEastAsia" w:hAnsiTheme="minorEastAsia" w:cs="Arial"/>
          <w:sz w:val="24"/>
          <w:szCs w:val="24"/>
        </w:rPr>
      </w:pPr>
    </w:p>
    <w:p w:rsidR="00D62210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一、</w:t>
      </w:r>
      <w:r w:rsidR="00D62210" w:rsidRPr="00F119CC">
        <w:rPr>
          <w:rFonts w:asciiTheme="minorEastAsia" w:hAnsiTheme="minorEastAsia" w:cs="宋体" w:hint="eastAsia"/>
          <w:kern w:val="0"/>
          <w:sz w:val="24"/>
          <w:szCs w:val="24"/>
        </w:rPr>
        <w:t>项目采购内容与最终提供方数量</w:t>
      </w:r>
    </w:p>
    <w:p w:rsidR="00F66C69" w:rsidRPr="00F119CC" w:rsidRDefault="00F66C69" w:rsidP="00F66C69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投标单位须保证图书馆咖啡吧在符合国家的有关规定内经营。</w:t>
      </w:r>
    </w:p>
    <w:p w:rsidR="00F66C69" w:rsidRPr="00F119CC" w:rsidRDefault="00F66C69" w:rsidP="00F66C69">
      <w:pPr>
        <w:spacing w:line="360" w:lineRule="auto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1、咖啡吧位置、面积、装修、设施情况：</w:t>
      </w:r>
    </w:p>
    <w:p w:rsidR="00F66C69" w:rsidRPr="00F119CC" w:rsidRDefault="00F66C69" w:rsidP="00F66C69">
      <w:pPr>
        <w:pStyle w:val="a9"/>
        <w:spacing w:line="360" w:lineRule="auto"/>
        <w:ind w:left="420" w:firstLineChars="50" w:firstLine="120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（1）咖啡吧位于北京工业职业技术学院图书馆一层大厅西北角；</w:t>
      </w:r>
    </w:p>
    <w:p w:rsidR="00F66C69" w:rsidRPr="00F119CC" w:rsidRDefault="00F66C69" w:rsidP="00F66C69">
      <w:pPr>
        <w:pStyle w:val="a9"/>
        <w:spacing w:line="360" w:lineRule="auto"/>
        <w:ind w:left="420" w:firstLineChars="50" w:firstLine="120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（2）面积为100平米；</w:t>
      </w:r>
    </w:p>
    <w:p w:rsidR="00F66C69" w:rsidRPr="00F119CC" w:rsidRDefault="00F66C69" w:rsidP="00F66C69">
      <w:pPr>
        <w:pStyle w:val="a9"/>
        <w:spacing w:line="360" w:lineRule="auto"/>
        <w:ind w:left="420" w:firstLineChars="50" w:firstLine="120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（3）图书馆咖啡吧区域不允许装修，在符合图书馆要求情况下，可以简单装饰，发生的全部费用由</w:t>
      </w:r>
      <w:proofErr w:type="gramStart"/>
      <w:r w:rsidR="00855F58" w:rsidRPr="00F119CC">
        <w:rPr>
          <w:rFonts w:ascii="宋体" w:hAnsi="宋体" w:hint="eastAsia"/>
          <w:sz w:val="24"/>
          <w:szCs w:val="24"/>
        </w:rPr>
        <w:t>中标商</w:t>
      </w:r>
      <w:proofErr w:type="gramEnd"/>
      <w:r w:rsidRPr="00F119CC">
        <w:rPr>
          <w:rFonts w:ascii="宋体" w:hAnsi="宋体" w:hint="eastAsia"/>
          <w:sz w:val="24"/>
          <w:szCs w:val="24"/>
        </w:rPr>
        <w:t>自行承担；</w:t>
      </w:r>
    </w:p>
    <w:p w:rsidR="00F66C69" w:rsidRPr="00F119CC" w:rsidRDefault="00F66C69" w:rsidP="00F66C69">
      <w:pPr>
        <w:pStyle w:val="a9"/>
        <w:spacing w:line="360" w:lineRule="auto"/>
        <w:ind w:left="420" w:firstLineChars="50" w:firstLine="120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（4）图书馆咖啡吧区域内现有桌椅免费提供使用，水电基础设施齐全；其他与经营有关的设备及材料由</w:t>
      </w:r>
      <w:proofErr w:type="gramStart"/>
      <w:r w:rsidR="00855F58" w:rsidRPr="00F119CC">
        <w:rPr>
          <w:rFonts w:ascii="宋体" w:hAnsi="宋体" w:hint="eastAsia"/>
          <w:sz w:val="24"/>
          <w:szCs w:val="24"/>
        </w:rPr>
        <w:t>中标商</w:t>
      </w:r>
      <w:proofErr w:type="gramEnd"/>
      <w:r w:rsidRPr="00F119CC">
        <w:rPr>
          <w:rFonts w:ascii="宋体" w:hAnsi="宋体" w:hint="eastAsia"/>
          <w:sz w:val="24"/>
          <w:szCs w:val="24"/>
        </w:rPr>
        <w:t>承担。</w:t>
      </w:r>
    </w:p>
    <w:p w:rsidR="00F66C69" w:rsidRPr="00F119CC" w:rsidRDefault="00F66C69" w:rsidP="00F66C69">
      <w:pPr>
        <w:spacing w:line="360" w:lineRule="auto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2、服务期限</w:t>
      </w:r>
    </w:p>
    <w:p w:rsidR="00F66C69" w:rsidRPr="00F119CC" w:rsidRDefault="00F66C69" w:rsidP="00F66C6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服务期限为</w:t>
      </w:r>
      <w:r w:rsidR="00855F58" w:rsidRPr="00F119CC">
        <w:rPr>
          <w:rFonts w:ascii="宋体" w:hAnsi="宋体" w:hint="eastAsia"/>
          <w:sz w:val="24"/>
          <w:szCs w:val="24"/>
        </w:rPr>
        <w:t>三</w:t>
      </w:r>
      <w:r w:rsidRPr="00F119CC">
        <w:rPr>
          <w:rFonts w:ascii="宋体" w:hAnsi="宋体" w:hint="eastAsia"/>
          <w:sz w:val="24"/>
          <w:szCs w:val="24"/>
        </w:rPr>
        <w:t>年。</w:t>
      </w:r>
    </w:p>
    <w:p w:rsidR="00F66C69" w:rsidRPr="00F119CC" w:rsidRDefault="00967D9E" w:rsidP="00F66C69">
      <w:pPr>
        <w:spacing w:line="360" w:lineRule="auto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3</w:t>
      </w:r>
      <w:r w:rsidR="00F66C69" w:rsidRPr="00F119CC">
        <w:rPr>
          <w:rFonts w:ascii="宋体" w:hAnsi="宋体" w:hint="eastAsia"/>
          <w:b/>
          <w:sz w:val="24"/>
          <w:szCs w:val="24"/>
        </w:rPr>
        <w:t>、</w:t>
      </w:r>
      <w:r w:rsidR="00F66C69" w:rsidRPr="00F119CC">
        <w:rPr>
          <w:rFonts w:ascii="宋体" w:hAnsi="宋体" w:hint="eastAsia"/>
          <w:sz w:val="24"/>
          <w:szCs w:val="24"/>
        </w:rPr>
        <w:t>支付方式及其他要求</w:t>
      </w:r>
    </w:p>
    <w:p w:rsidR="00F66C69" w:rsidRPr="00F119CC" w:rsidRDefault="00967D9E" w:rsidP="00967D9E">
      <w:pPr>
        <w:spacing w:line="360" w:lineRule="auto"/>
        <w:ind w:leftChars="202" w:left="424"/>
        <w:rPr>
          <w:rFonts w:ascii="宋体" w:hAnsi="宋体"/>
          <w:color w:val="FF0000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（1）</w:t>
      </w:r>
      <w:r w:rsidR="00BD7098">
        <w:rPr>
          <w:rFonts w:ascii="宋体" w:hAnsi="宋体" w:hint="eastAsia"/>
          <w:sz w:val="24"/>
          <w:szCs w:val="24"/>
        </w:rPr>
        <w:t>管理</w:t>
      </w:r>
      <w:r w:rsidRPr="00F119CC">
        <w:rPr>
          <w:rFonts w:ascii="宋体" w:hAnsi="宋体" w:hint="eastAsia"/>
          <w:sz w:val="24"/>
          <w:szCs w:val="24"/>
        </w:rPr>
        <w:t>费</w:t>
      </w:r>
      <w:r w:rsidR="00855F58" w:rsidRPr="00F119CC">
        <w:rPr>
          <w:rFonts w:ascii="宋体" w:hAnsi="宋体" w:hint="eastAsia"/>
          <w:sz w:val="24"/>
          <w:szCs w:val="24"/>
        </w:rPr>
        <w:t>按年</w:t>
      </w:r>
      <w:r w:rsidRPr="00F119CC">
        <w:rPr>
          <w:rFonts w:ascii="宋体" w:hAnsi="宋体" w:hint="eastAsia"/>
          <w:sz w:val="24"/>
          <w:szCs w:val="24"/>
        </w:rPr>
        <w:t>交清</w:t>
      </w:r>
      <w:r w:rsidR="00F66C69" w:rsidRPr="00F119CC">
        <w:rPr>
          <w:rFonts w:ascii="宋体" w:hAnsi="宋体" w:hint="eastAsia"/>
          <w:sz w:val="24"/>
          <w:szCs w:val="24"/>
        </w:rPr>
        <w:t>。</w:t>
      </w:r>
      <w:r w:rsidRPr="00F119CC">
        <w:rPr>
          <w:rFonts w:ascii="宋体" w:hAnsi="宋体" w:hint="eastAsia"/>
          <w:sz w:val="24"/>
          <w:szCs w:val="24"/>
        </w:rPr>
        <w:t>合同签订后1</w:t>
      </w:r>
      <w:r w:rsidR="00F66C69" w:rsidRPr="00F119CC">
        <w:rPr>
          <w:rFonts w:ascii="宋体" w:hAnsi="宋体" w:hint="eastAsia"/>
          <w:sz w:val="24"/>
          <w:szCs w:val="24"/>
        </w:rPr>
        <w:t>5个工作日内到学校财务缴纳</w:t>
      </w:r>
      <w:r w:rsidR="00BD7098">
        <w:rPr>
          <w:rFonts w:ascii="宋体" w:hAnsi="宋体" w:hint="eastAsia"/>
          <w:sz w:val="24"/>
          <w:szCs w:val="24"/>
        </w:rPr>
        <w:t>管理</w:t>
      </w:r>
      <w:r w:rsidRPr="00F119CC">
        <w:rPr>
          <w:rFonts w:ascii="宋体" w:hAnsi="宋体" w:hint="eastAsia"/>
          <w:sz w:val="24"/>
          <w:szCs w:val="24"/>
        </w:rPr>
        <w:t>费</w:t>
      </w:r>
      <w:r w:rsidR="00F66C69" w:rsidRPr="00F119CC">
        <w:rPr>
          <w:rFonts w:ascii="宋体" w:hAnsi="宋体" w:hint="eastAsia"/>
          <w:sz w:val="24"/>
          <w:szCs w:val="24"/>
        </w:rPr>
        <w:t>。</w:t>
      </w:r>
    </w:p>
    <w:p w:rsidR="00F66C69" w:rsidRPr="00F119CC" w:rsidRDefault="00F66C69" w:rsidP="00F66C69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F119CC">
        <w:rPr>
          <w:rFonts w:ascii="宋体" w:hAnsi="宋体" w:hint="eastAsia"/>
          <w:sz w:val="24"/>
          <w:szCs w:val="24"/>
        </w:rPr>
        <w:t>五、</w:t>
      </w:r>
      <w:r w:rsidRPr="00F119CC">
        <w:rPr>
          <w:rFonts w:ascii="宋体" w:hAnsi="宋体" w:hint="eastAsia"/>
          <w:kern w:val="0"/>
          <w:sz w:val="24"/>
          <w:szCs w:val="24"/>
        </w:rPr>
        <w:t>服务范围</w:t>
      </w:r>
    </w:p>
    <w:p w:rsidR="00F66C69" w:rsidRPr="00F119CC" w:rsidRDefault="00F66C69" w:rsidP="00F66C69">
      <w:pPr>
        <w:spacing w:line="360" w:lineRule="auto"/>
        <w:ind w:leftChars="203" w:left="851" w:hangingChars="177" w:hanging="425"/>
        <w:jc w:val="left"/>
        <w:rPr>
          <w:rFonts w:ascii="宋体" w:hAnsi="宋体"/>
          <w:kern w:val="0"/>
          <w:sz w:val="24"/>
          <w:szCs w:val="24"/>
        </w:rPr>
      </w:pPr>
      <w:r w:rsidRPr="00F119CC">
        <w:rPr>
          <w:rFonts w:ascii="宋体" w:hAnsi="宋体" w:hint="eastAsia"/>
          <w:kern w:val="0"/>
          <w:sz w:val="24"/>
          <w:szCs w:val="24"/>
        </w:rPr>
        <w:t>1、确保咖啡吧经营范围内的水、电、暖气、空调等设施设备的正常供应，所产生的水费、电费由招标方承担（水电费用已经包含在管理费用中）；</w:t>
      </w:r>
    </w:p>
    <w:p w:rsidR="00F66C69" w:rsidRPr="00F119CC" w:rsidRDefault="00F66C69" w:rsidP="00F66C69">
      <w:pPr>
        <w:adjustRightInd w:val="0"/>
        <w:snapToGrid w:val="0"/>
        <w:spacing w:line="360" w:lineRule="auto"/>
        <w:ind w:leftChars="203" w:left="851" w:hangingChars="177" w:hanging="425"/>
        <w:jc w:val="left"/>
        <w:rPr>
          <w:rFonts w:ascii="宋体" w:hAnsi="宋体"/>
          <w:kern w:val="0"/>
          <w:sz w:val="24"/>
          <w:szCs w:val="24"/>
        </w:rPr>
      </w:pPr>
      <w:r w:rsidRPr="00F119CC">
        <w:rPr>
          <w:rFonts w:ascii="宋体" w:hAnsi="宋体" w:hint="eastAsia"/>
          <w:kern w:val="0"/>
          <w:sz w:val="24"/>
          <w:szCs w:val="24"/>
        </w:rPr>
        <w:t>2、服务单位营业时间必须与学校图书馆开、闭馆时间同步；</w:t>
      </w:r>
    </w:p>
    <w:p w:rsidR="00F66C69" w:rsidRPr="00F119CC" w:rsidRDefault="00F66C69" w:rsidP="00F66C69">
      <w:pPr>
        <w:adjustRightInd w:val="0"/>
        <w:snapToGrid w:val="0"/>
        <w:spacing w:line="360" w:lineRule="auto"/>
        <w:ind w:leftChars="203" w:left="851" w:hangingChars="177" w:hanging="425"/>
        <w:jc w:val="left"/>
        <w:rPr>
          <w:rFonts w:ascii="宋体" w:hAnsi="宋体"/>
          <w:kern w:val="0"/>
          <w:sz w:val="24"/>
          <w:szCs w:val="24"/>
        </w:rPr>
      </w:pPr>
      <w:r w:rsidRPr="00F119CC">
        <w:rPr>
          <w:rFonts w:ascii="宋体" w:hAnsi="宋体" w:hint="eastAsia"/>
          <w:kern w:val="0"/>
          <w:sz w:val="24"/>
          <w:szCs w:val="24"/>
        </w:rPr>
        <w:t>3、服务单位经营的食品必须符合相关卫生标准，必须接受相关主管部门的监督、检查；</w:t>
      </w:r>
    </w:p>
    <w:p w:rsidR="00F66C69" w:rsidRPr="00F119CC" w:rsidRDefault="00F66C69" w:rsidP="00F66C69">
      <w:pPr>
        <w:adjustRightInd w:val="0"/>
        <w:snapToGrid w:val="0"/>
        <w:spacing w:line="360" w:lineRule="auto"/>
        <w:ind w:leftChars="203" w:left="851" w:hangingChars="177" w:hanging="425"/>
        <w:jc w:val="left"/>
        <w:rPr>
          <w:rFonts w:ascii="宋体" w:hAnsi="宋体"/>
          <w:kern w:val="0"/>
          <w:sz w:val="24"/>
          <w:szCs w:val="24"/>
        </w:rPr>
      </w:pPr>
      <w:r w:rsidRPr="00F119CC">
        <w:rPr>
          <w:rFonts w:ascii="宋体" w:hAnsi="宋体" w:hint="eastAsia"/>
          <w:kern w:val="0"/>
          <w:sz w:val="24"/>
          <w:szCs w:val="24"/>
        </w:rPr>
        <w:lastRenderedPageBreak/>
        <w:t>4、服务单位应配合学校、图书馆举办各种活动；</w:t>
      </w:r>
    </w:p>
    <w:p w:rsidR="00F66C69" w:rsidRPr="00F119CC" w:rsidRDefault="00F66C69" w:rsidP="00F66C69">
      <w:pPr>
        <w:adjustRightInd w:val="0"/>
        <w:snapToGrid w:val="0"/>
        <w:spacing w:line="360" w:lineRule="auto"/>
        <w:ind w:leftChars="203" w:left="851" w:hangingChars="177" w:hanging="425"/>
        <w:jc w:val="left"/>
        <w:rPr>
          <w:rFonts w:ascii="宋体" w:hAnsi="宋体"/>
          <w:kern w:val="0"/>
          <w:sz w:val="24"/>
          <w:szCs w:val="24"/>
        </w:rPr>
      </w:pPr>
      <w:r w:rsidRPr="00F119CC">
        <w:rPr>
          <w:rFonts w:ascii="宋体" w:hAnsi="宋体" w:hint="eastAsia"/>
          <w:kern w:val="0"/>
          <w:sz w:val="24"/>
          <w:szCs w:val="24"/>
        </w:rPr>
        <w:t>5、服务单位负责经营区域内的环境卫生，确保所有设施干净整洁；</w:t>
      </w:r>
    </w:p>
    <w:p w:rsidR="00F66C69" w:rsidRPr="00F119CC" w:rsidRDefault="00F66C69" w:rsidP="00F66C69">
      <w:pPr>
        <w:adjustRightInd w:val="0"/>
        <w:snapToGrid w:val="0"/>
        <w:spacing w:line="360" w:lineRule="auto"/>
        <w:ind w:leftChars="203" w:left="851" w:hangingChars="177" w:hanging="425"/>
        <w:jc w:val="left"/>
        <w:rPr>
          <w:rFonts w:ascii="宋体" w:hAnsi="宋体"/>
          <w:kern w:val="0"/>
          <w:sz w:val="24"/>
          <w:szCs w:val="24"/>
        </w:rPr>
      </w:pPr>
      <w:r w:rsidRPr="00F119CC">
        <w:rPr>
          <w:rFonts w:ascii="宋体" w:hAnsi="宋体" w:hint="eastAsia"/>
          <w:kern w:val="0"/>
          <w:sz w:val="24"/>
          <w:szCs w:val="24"/>
        </w:rPr>
        <w:t>6 、如果存在发放充值卡，服务单位必须允许读者随时退卡，合同解除时，将所有读者卡内余额全部退</w:t>
      </w:r>
      <w:r w:rsidR="005905FE" w:rsidRPr="00F119CC">
        <w:rPr>
          <w:rFonts w:ascii="宋体" w:hAnsi="宋体" w:hint="eastAsia"/>
          <w:kern w:val="0"/>
          <w:sz w:val="24"/>
          <w:szCs w:val="24"/>
        </w:rPr>
        <w:t>还</w:t>
      </w:r>
      <w:r w:rsidRPr="00F119CC">
        <w:rPr>
          <w:rFonts w:ascii="宋体" w:hAnsi="宋体" w:hint="eastAsia"/>
          <w:kern w:val="0"/>
          <w:sz w:val="24"/>
          <w:szCs w:val="24"/>
        </w:rPr>
        <w:t>。</w:t>
      </w:r>
    </w:p>
    <w:p w:rsidR="000274FB" w:rsidRPr="00F119CC" w:rsidRDefault="000274FB" w:rsidP="00F119CC">
      <w:pPr>
        <w:spacing w:line="600" w:lineRule="exact"/>
        <w:ind w:leftChars="-267" w:left="-561" w:firstLineChars="400" w:firstLine="96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7.</w:t>
      </w:r>
      <w:r w:rsidR="00855F58" w:rsidRPr="00F119CC">
        <w:rPr>
          <w:rFonts w:asciiTheme="minorEastAsia" w:hAnsiTheme="minorEastAsia" w:cs="宋体" w:hint="eastAsia"/>
          <w:kern w:val="0"/>
          <w:sz w:val="24"/>
          <w:szCs w:val="24"/>
        </w:rPr>
        <w:t>服务</w:t>
      </w:r>
      <w:r w:rsidR="00001FFD" w:rsidRPr="00F119CC">
        <w:rPr>
          <w:rFonts w:asciiTheme="minorEastAsia" w:hAnsiTheme="minorEastAsia" w:cs="宋体" w:hint="eastAsia"/>
          <w:kern w:val="0"/>
          <w:sz w:val="24"/>
          <w:szCs w:val="24"/>
        </w:rPr>
        <w:t>机构最终</w:t>
      </w:r>
      <w:r w:rsidR="00722668" w:rsidRPr="00F119CC">
        <w:rPr>
          <w:rFonts w:asciiTheme="minorEastAsia" w:hAnsiTheme="minorEastAsia" w:cs="宋体" w:hint="eastAsia"/>
          <w:kern w:val="0"/>
          <w:sz w:val="24"/>
          <w:szCs w:val="24"/>
        </w:rPr>
        <w:t>数量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1110EE" w:rsidRPr="00F119CC">
        <w:rPr>
          <w:rFonts w:asciiTheme="minorEastAsia" w:hAnsiTheme="minorEastAsia" w:cs="宋体" w:hint="eastAsia"/>
          <w:kern w:val="0"/>
          <w:sz w:val="24"/>
          <w:szCs w:val="24"/>
        </w:rPr>
        <w:t>1家</w:t>
      </w:r>
    </w:p>
    <w:p w:rsidR="006168A9" w:rsidRPr="00F119CC" w:rsidRDefault="001110EE" w:rsidP="00F119CC">
      <w:pPr>
        <w:spacing w:line="360" w:lineRule="auto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="00722668" w:rsidRPr="00F119CC">
        <w:rPr>
          <w:rFonts w:asciiTheme="minorEastAsia" w:hAnsiTheme="minorEastAsia" w:cs="宋体"/>
          <w:kern w:val="0"/>
          <w:sz w:val="24"/>
          <w:szCs w:val="24"/>
        </w:rPr>
        <w:t>、</w:t>
      </w:r>
      <w:r w:rsidR="00BE410F" w:rsidRPr="00F119CC">
        <w:rPr>
          <w:rFonts w:asciiTheme="minorEastAsia" w:hAnsiTheme="minorEastAsia" w:cs="宋体"/>
          <w:kern w:val="0"/>
          <w:sz w:val="24"/>
          <w:szCs w:val="24"/>
        </w:rPr>
        <w:t>比选</w:t>
      </w:r>
      <w:r w:rsidR="00722668" w:rsidRPr="00F119CC">
        <w:rPr>
          <w:rFonts w:asciiTheme="minorEastAsia" w:hAnsiTheme="minorEastAsia" w:cs="宋体"/>
          <w:kern w:val="0"/>
          <w:sz w:val="24"/>
          <w:szCs w:val="24"/>
        </w:rPr>
        <w:t>要求</w:t>
      </w:r>
    </w:p>
    <w:p w:rsidR="009645CE" w:rsidRPr="00F119CC" w:rsidRDefault="006168A9" w:rsidP="00F119C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hint="eastAsia"/>
          <w:sz w:val="24"/>
          <w:szCs w:val="24"/>
        </w:rPr>
        <w:t>1、</w:t>
      </w:r>
      <w:r w:rsidR="00B911ED" w:rsidRPr="00F119CC">
        <w:rPr>
          <w:rFonts w:asciiTheme="minorEastAsia" w:hAnsiTheme="minorEastAsia" w:hint="eastAsia"/>
          <w:sz w:val="24"/>
          <w:szCs w:val="24"/>
        </w:rPr>
        <w:t>致</w:t>
      </w:r>
      <w:r w:rsidR="00013874" w:rsidRPr="00F119CC">
        <w:rPr>
          <w:rFonts w:asciiTheme="minorEastAsia" w:hAnsiTheme="minorEastAsia" w:hint="eastAsia"/>
          <w:sz w:val="24"/>
          <w:szCs w:val="24"/>
        </w:rPr>
        <w:t>北京工业职业技术学院</w:t>
      </w:r>
      <w:r w:rsidR="00B911ED" w:rsidRPr="00F119CC">
        <w:rPr>
          <w:rFonts w:asciiTheme="minorEastAsia" w:hAnsiTheme="minorEastAsia" w:hint="eastAsia"/>
          <w:sz w:val="24"/>
          <w:szCs w:val="24"/>
        </w:rPr>
        <w:t>函，愿意按本</w:t>
      </w:r>
      <w:r w:rsidR="00F119CC">
        <w:rPr>
          <w:rFonts w:asciiTheme="minorEastAsia" w:hAnsiTheme="minorEastAsia" w:hint="eastAsia"/>
          <w:sz w:val="24"/>
          <w:szCs w:val="24"/>
        </w:rPr>
        <w:t>比选文件</w:t>
      </w:r>
      <w:r w:rsidR="00B911ED" w:rsidRPr="00F119CC">
        <w:rPr>
          <w:rFonts w:asciiTheme="minorEastAsia" w:hAnsiTheme="minorEastAsia" w:hint="eastAsia"/>
          <w:sz w:val="24"/>
          <w:szCs w:val="24"/>
        </w:rPr>
        <w:t>和有关规定参加</w:t>
      </w:r>
      <w:r w:rsidR="00BE410F" w:rsidRPr="00F119CC">
        <w:rPr>
          <w:rFonts w:asciiTheme="minorEastAsia" w:hAnsiTheme="minorEastAsia" w:hint="eastAsia"/>
          <w:sz w:val="24"/>
          <w:szCs w:val="24"/>
        </w:rPr>
        <w:t>比选</w:t>
      </w:r>
      <w:r w:rsidR="00B911ED" w:rsidRPr="00F119CC">
        <w:rPr>
          <w:rFonts w:asciiTheme="minorEastAsia" w:hAnsiTheme="minorEastAsia" w:hint="eastAsia"/>
          <w:sz w:val="24"/>
          <w:szCs w:val="24"/>
        </w:rPr>
        <w:t>的确定性意向表示，由法定代表人签字并加盖</w:t>
      </w:r>
      <w:r w:rsidR="001110EE" w:rsidRPr="00F119CC">
        <w:rPr>
          <w:rFonts w:asciiTheme="minorEastAsia" w:hAnsiTheme="minorEastAsia" w:hint="eastAsia"/>
          <w:sz w:val="24"/>
          <w:szCs w:val="24"/>
        </w:rPr>
        <w:t>单位公</w:t>
      </w:r>
      <w:r w:rsidR="00B911ED" w:rsidRPr="00F119CC">
        <w:rPr>
          <w:rFonts w:asciiTheme="minorEastAsia" w:hAnsiTheme="minorEastAsia" w:hint="eastAsia"/>
          <w:sz w:val="24"/>
          <w:szCs w:val="24"/>
        </w:rPr>
        <w:t xml:space="preserve">章； </w:t>
      </w:r>
    </w:p>
    <w:p w:rsidR="00B911ED" w:rsidRPr="00F119CC" w:rsidRDefault="006168A9" w:rsidP="00F119CC">
      <w:pPr>
        <w:spacing w:line="360" w:lineRule="auto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2、资格证明文件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（1）营业执照（副本复印件）；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（2）税务登记证书（副本复印件）；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Arial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（3）组织机构代码证（复印件）；</w:t>
      </w:r>
      <w:r w:rsidRPr="00F119CC">
        <w:rPr>
          <w:rFonts w:asciiTheme="minorEastAsia" w:hAnsiTheme="minorEastAsia" w:cs="Arial"/>
          <w:sz w:val="24"/>
          <w:szCs w:val="24"/>
        </w:rPr>
        <w:t xml:space="preserve">　　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Arial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 xml:space="preserve">（4）法定代表人授权委托书（原件）；　</w:t>
      </w:r>
      <w:r w:rsidRPr="00F119CC">
        <w:rPr>
          <w:rFonts w:asciiTheme="minorEastAsia" w:hAnsiTheme="minorEastAsia" w:cs="Arial"/>
          <w:sz w:val="24"/>
          <w:szCs w:val="24"/>
        </w:rPr>
        <w:t xml:space="preserve">　</w:t>
      </w:r>
    </w:p>
    <w:p w:rsidR="00B911ED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（5）</w:t>
      </w:r>
      <w:r w:rsidR="00967D9E" w:rsidRPr="00F119CC">
        <w:rPr>
          <w:rFonts w:asciiTheme="minorEastAsia" w:hAnsiTheme="minorEastAsia" w:cs="宋体" w:hint="eastAsia"/>
          <w:kern w:val="0"/>
          <w:sz w:val="24"/>
          <w:szCs w:val="24"/>
        </w:rPr>
        <w:t>食品经营许可证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；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（</w:t>
      </w:r>
      <w:r w:rsidR="00967D9E" w:rsidRPr="00F119CC">
        <w:rPr>
          <w:rFonts w:asciiTheme="minorEastAsia" w:hAnsiTheme="minorEastAsia" w:cs="宋体"/>
          <w:kern w:val="0"/>
          <w:sz w:val="24"/>
          <w:szCs w:val="24"/>
        </w:rPr>
        <w:t>6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 xml:space="preserve">）上一年度财务审计报告（复印件）或近3个月内开户银行出具的资信证明（原件）；　　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（</w:t>
      </w:r>
      <w:r w:rsidR="00967D9E" w:rsidRPr="00F119CC">
        <w:rPr>
          <w:rFonts w:asciiTheme="minorEastAsia" w:hAnsiTheme="minorEastAsia" w:cs="宋体"/>
          <w:kern w:val="0"/>
          <w:sz w:val="24"/>
          <w:szCs w:val="24"/>
        </w:rPr>
        <w:t>7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 xml:space="preserve">）近3年内在经营活动中没有重大违法记录的书面声明（原件）；　　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（</w:t>
      </w:r>
      <w:r w:rsidR="00967D9E" w:rsidRPr="00F119CC">
        <w:rPr>
          <w:rFonts w:asciiTheme="minorEastAsia" w:hAnsiTheme="minorEastAsia" w:cs="宋体"/>
          <w:kern w:val="0"/>
          <w:sz w:val="24"/>
          <w:szCs w:val="24"/>
        </w:rPr>
        <w:t>8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）与</w:t>
      </w:r>
      <w:r w:rsidR="00BE410F" w:rsidRPr="00F119CC">
        <w:rPr>
          <w:rFonts w:asciiTheme="minorEastAsia" w:hAnsiTheme="minorEastAsia" w:cs="宋体"/>
          <w:kern w:val="0"/>
          <w:sz w:val="24"/>
          <w:szCs w:val="24"/>
        </w:rPr>
        <w:t>比选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内容相应的其他证明文件（复印件）</w:t>
      </w:r>
      <w:r w:rsidR="00AC562F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BD7098">
        <w:rPr>
          <w:rFonts w:asciiTheme="minorEastAsia" w:hAnsiTheme="minorEastAsia" w:cs="宋体" w:hint="eastAsia"/>
          <w:kern w:val="0"/>
          <w:sz w:val="24"/>
          <w:szCs w:val="24"/>
        </w:rPr>
        <w:t>可参考</w:t>
      </w:r>
      <w:r w:rsidR="00AC562F">
        <w:rPr>
          <w:rFonts w:asciiTheme="minorEastAsia" w:hAnsiTheme="minorEastAsia" w:cs="宋体" w:hint="eastAsia"/>
          <w:kern w:val="0"/>
          <w:sz w:val="24"/>
          <w:szCs w:val="24"/>
        </w:rPr>
        <w:t>比选公告）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9645CE" w:rsidRPr="00F119CC" w:rsidRDefault="00722668" w:rsidP="00F119CC">
      <w:pPr>
        <w:spacing w:line="600" w:lineRule="exact"/>
        <w:ind w:leftChars="-267" w:left="-561" w:firstLineChars="300" w:firstLine="72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注明：（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提交“三证合一”新版营业执照的可不提供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上述第（2）、（3）项）</w:t>
      </w:r>
    </w:p>
    <w:p w:rsidR="00001FFD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2.</w:t>
      </w:r>
      <w:r w:rsidR="00001FFD" w:rsidRPr="00F119CC">
        <w:rPr>
          <w:rFonts w:asciiTheme="minorEastAsia" w:hAnsiTheme="minorEastAsia" w:hint="eastAsia"/>
          <w:sz w:val="24"/>
          <w:szCs w:val="24"/>
        </w:rPr>
        <w:t xml:space="preserve"> </w:t>
      </w:r>
      <w:r w:rsidR="00001FFD" w:rsidRPr="00F119CC">
        <w:rPr>
          <w:rFonts w:asciiTheme="minorEastAsia" w:hAnsiTheme="minorEastAsia" w:cs="宋体"/>
          <w:kern w:val="0"/>
          <w:sz w:val="24"/>
          <w:szCs w:val="24"/>
        </w:rPr>
        <w:t>针对</w:t>
      </w:r>
      <w:r w:rsidR="00967D9E" w:rsidRPr="00F119CC">
        <w:rPr>
          <w:rFonts w:asciiTheme="minorEastAsia" w:hAnsiTheme="minorEastAsia" w:cs="宋体" w:hint="eastAsia"/>
          <w:kern w:val="0"/>
          <w:sz w:val="24"/>
          <w:szCs w:val="24"/>
        </w:rPr>
        <w:t>本项目</w:t>
      </w:r>
      <w:r w:rsidR="00001FFD" w:rsidRPr="00F119CC">
        <w:rPr>
          <w:rFonts w:asciiTheme="minorEastAsia" w:hAnsiTheme="minorEastAsia" w:cs="宋体"/>
          <w:kern w:val="0"/>
          <w:sz w:val="24"/>
          <w:szCs w:val="24"/>
        </w:rPr>
        <w:t>的人员配置、服务方案</w:t>
      </w:r>
      <w:r w:rsidR="003E7022" w:rsidRPr="00F119C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001FFD" w:rsidRPr="00F119CC">
        <w:rPr>
          <w:rFonts w:asciiTheme="minorEastAsia" w:hAnsiTheme="minorEastAsia" w:cs="宋体" w:hint="eastAsia"/>
          <w:kern w:val="0"/>
          <w:sz w:val="24"/>
          <w:szCs w:val="24"/>
        </w:rPr>
        <w:t>突发事情解决预案</w:t>
      </w:r>
      <w:r w:rsidR="00001FFD" w:rsidRPr="00F119CC">
        <w:rPr>
          <w:rFonts w:asciiTheme="minorEastAsia" w:hAnsiTheme="minorEastAsia" w:cs="宋体"/>
          <w:kern w:val="0"/>
          <w:sz w:val="24"/>
          <w:szCs w:val="24"/>
        </w:rPr>
        <w:t>及服务承诺等</w:t>
      </w:r>
    </w:p>
    <w:p w:rsidR="00710D66" w:rsidRPr="00F119CC" w:rsidRDefault="00001FFD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提供负责参与我校</w:t>
      </w:r>
      <w:r w:rsidR="00575CEC" w:rsidRPr="00F119CC">
        <w:rPr>
          <w:rFonts w:asciiTheme="minorEastAsia" w:hAnsiTheme="minorEastAsia" w:cs="宋体" w:hint="eastAsia"/>
          <w:kern w:val="0"/>
          <w:sz w:val="24"/>
          <w:szCs w:val="24"/>
        </w:rPr>
        <w:t>图书馆咖啡厅运营的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具体工作人员名单（含姓名、性别、年龄、职称、职务）</w:t>
      </w:r>
      <w:r w:rsidR="00710D66" w:rsidRPr="00F119CC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="00575CEC" w:rsidRPr="00F119CC">
        <w:rPr>
          <w:rFonts w:asciiTheme="minorEastAsia" w:hAnsiTheme="minorEastAsia" w:cs="宋体" w:hint="eastAsia"/>
          <w:kern w:val="0"/>
          <w:sz w:val="24"/>
          <w:szCs w:val="24"/>
        </w:rPr>
        <w:t>经营</w:t>
      </w:r>
      <w:r w:rsidR="00710D66" w:rsidRPr="00F119CC">
        <w:rPr>
          <w:rFonts w:asciiTheme="minorEastAsia" w:hAnsiTheme="minorEastAsia" w:cs="宋体" w:hint="eastAsia"/>
          <w:kern w:val="0"/>
          <w:sz w:val="24"/>
          <w:szCs w:val="24"/>
        </w:rPr>
        <w:t>服务方案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01FFD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/>
          <w:kern w:val="0"/>
          <w:sz w:val="24"/>
          <w:szCs w:val="24"/>
        </w:rPr>
        <w:t>3.</w:t>
      </w:r>
      <w:r w:rsidR="00001FFD" w:rsidRPr="00F119CC">
        <w:rPr>
          <w:rFonts w:asciiTheme="minorEastAsia" w:hAnsiTheme="minorEastAsia" w:cs="宋体" w:hint="eastAsia"/>
          <w:kern w:val="0"/>
          <w:sz w:val="24"/>
          <w:szCs w:val="24"/>
        </w:rPr>
        <w:t>报价方案</w:t>
      </w:r>
    </w:p>
    <w:p w:rsidR="00001FFD" w:rsidRPr="00BD7098" w:rsidRDefault="00F119CC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D70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按年提供</w:t>
      </w:r>
      <w:r w:rsidR="00BD7098" w:rsidRPr="00BD70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管理</w:t>
      </w:r>
      <w:r w:rsidRPr="00BD709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费报价方案</w:t>
      </w:r>
    </w:p>
    <w:p w:rsidR="00001FFD" w:rsidRPr="00F119CC" w:rsidRDefault="000763B7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722668" w:rsidRPr="00F119CC">
        <w:rPr>
          <w:rFonts w:asciiTheme="minorEastAsia" w:hAnsiTheme="minorEastAsia" w:cs="宋体"/>
          <w:kern w:val="0"/>
          <w:sz w:val="24"/>
          <w:szCs w:val="24"/>
        </w:rPr>
        <w:t>.</w:t>
      </w:r>
      <w:r w:rsidR="00001FFD" w:rsidRPr="00F119CC">
        <w:rPr>
          <w:rFonts w:asciiTheme="minorEastAsia" w:hAnsiTheme="minorEastAsia" w:cs="宋体"/>
          <w:kern w:val="0"/>
          <w:sz w:val="24"/>
          <w:szCs w:val="24"/>
        </w:rPr>
        <w:t xml:space="preserve"> 业绩</w:t>
      </w:r>
    </w:p>
    <w:p w:rsidR="00001FFD" w:rsidRPr="00F119CC" w:rsidRDefault="00575CEC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近三年（2</w:t>
      </w:r>
      <w:r w:rsidRPr="00F119CC">
        <w:rPr>
          <w:rFonts w:asciiTheme="minorEastAsia" w:hAnsiTheme="minorEastAsia" w:cs="宋体"/>
          <w:kern w:val="0"/>
          <w:sz w:val="24"/>
          <w:szCs w:val="24"/>
        </w:rPr>
        <w:t>019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年6月1日起至今）与比选文件服务内容要求相类似经营咖啡店/厅的业绩（须提供合同首页、合同金额页、</w:t>
      </w:r>
      <w:proofErr w:type="gramStart"/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盖章页</w:t>
      </w:r>
      <w:r w:rsidR="00E50384" w:rsidRPr="00F119CC">
        <w:rPr>
          <w:rFonts w:asciiTheme="minorEastAsia" w:hAnsiTheme="minorEastAsia" w:cs="宋体" w:hint="eastAsia"/>
          <w:kern w:val="0"/>
          <w:sz w:val="24"/>
          <w:szCs w:val="24"/>
        </w:rPr>
        <w:t>并加盖</w:t>
      </w:r>
      <w:proofErr w:type="gramEnd"/>
      <w:r w:rsidR="00E50384" w:rsidRPr="00F119CC">
        <w:rPr>
          <w:rFonts w:asciiTheme="minorEastAsia" w:hAnsiTheme="minorEastAsia" w:cs="宋体" w:hint="eastAsia"/>
          <w:kern w:val="0"/>
          <w:sz w:val="24"/>
          <w:szCs w:val="24"/>
        </w:rPr>
        <w:t>本单位公章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001FFD" w:rsidRPr="00F119CC">
        <w:rPr>
          <w:rFonts w:asciiTheme="minorEastAsia" w:hAnsiTheme="minorEastAsia" w:cs="宋体" w:hint="eastAsia"/>
          <w:kern w:val="0"/>
          <w:sz w:val="24"/>
          <w:szCs w:val="24"/>
        </w:rPr>
        <w:t xml:space="preserve">。 </w:t>
      </w:r>
    </w:p>
    <w:p w:rsidR="00722668" w:rsidRPr="00F119CC" w:rsidRDefault="000763B7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722668" w:rsidRPr="00F119CC">
        <w:rPr>
          <w:rFonts w:asciiTheme="minorEastAsia" w:hAnsiTheme="minorEastAsia" w:cs="宋体"/>
          <w:kern w:val="0"/>
          <w:sz w:val="24"/>
          <w:szCs w:val="24"/>
        </w:rPr>
        <w:t>.</w:t>
      </w:r>
      <w:proofErr w:type="gramStart"/>
      <w:r w:rsidR="00722668" w:rsidRPr="00F119CC">
        <w:rPr>
          <w:rFonts w:asciiTheme="minorEastAsia" w:hAnsiTheme="minorEastAsia" w:cs="宋体"/>
          <w:kern w:val="0"/>
          <w:sz w:val="24"/>
          <w:szCs w:val="24"/>
        </w:rPr>
        <w:t>其它优势</w:t>
      </w:r>
      <w:proofErr w:type="gramEnd"/>
      <w:r w:rsidR="00722668" w:rsidRPr="00F119CC">
        <w:rPr>
          <w:rFonts w:asciiTheme="minorEastAsia" w:hAnsiTheme="minorEastAsia" w:cs="宋体"/>
          <w:kern w:val="0"/>
          <w:sz w:val="24"/>
          <w:szCs w:val="24"/>
        </w:rPr>
        <w:t>或特点。</w:t>
      </w:r>
    </w:p>
    <w:p w:rsidR="00722668" w:rsidRPr="00F119CC" w:rsidRDefault="000763B7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722668" w:rsidRPr="00F119CC">
        <w:rPr>
          <w:rFonts w:asciiTheme="minorEastAsia" w:hAnsiTheme="minorEastAsia" w:cs="宋体"/>
          <w:kern w:val="0"/>
          <w:sz w:val="24"/>
          <w:szCs w:val="24"/>
        </w:rPr>
        <w:t>.</w:t>
      </w:r>
      <w:r w:rsidR="00F17D14" w:rsidRPr="00F119CC">
        <w:rPr>
          <w:rFonts w:asciiTheme="minorEastAsia" w:hAnsiTheme="minorEastAsia" w:cs="宋体" w:hint="eastAsia"/>
          <w:kern w:val="0"/>
          <w:sz w:val="24"/>
          <w:szCs w:val="24"/>
        </w:rPr>
        <w:t>材料提交要求：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书面正本1份，书面副本4份。书面资料请装订成册，在封面注明此项业务的联系人和联系方式（电话、手机和电子邮箱）。提交资料以书面正本的内容为准。 所有提交资料密封后，请在外包装</w:t>
      </w:r>
      <w:r w:rsidR="00B9277D" w:rsidRPr="00F119CC">
        <w:rPr>
          <w:rFonts w:asciiTheme="minorEastAsia" w:hAnsiTheme="minorEastAsia" w:cs="宋体" w:hint="eastAsia"/>
          <w:kern w:val="0"/>
          <w:sz w:val="24"/>
          <w:szCs w:val="24"/>
        </w:rPr>
        <w:t>显著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位置注明“申请</w:t>
      </w:r>
      <w:r w:rsidR="00F119CC">
        <w:rPr>
          <w:rFonts w:asciiTheme="minorEastAsia" w:hAnsiTheme="minorEastAsia" w:cs="宋体" w:hint="eastAsia"/>
          <w:kern w:val="0"/>
          <w:sz w:val="24"/>
          <w:szCs w:val="24"/>
        </w:rPr>
        <w:t>咖啡吧</w:t>
      </w:r>
      <w:r w:rsidR="0025331C" w:rsidRPr="00F119CC">
        <w:rPr>
          <w:rFonts w:asciiTheme="minorEastAsia" w:hAnsiTheme="minorEastAsia" w:cs="宋体" w:hint="eastAsia"/>
          <w:kern w:val="0"/>
          <w:sz w:val="24"/>
          <w:szCs w:val="24"/>
        </w:rPr>
        <w:t>服务采购</w:t>
      </w:r>
      <w:r w:rsidR="00BE410F" w:rsidRPr="00F119CC">
        <w:rPr>
          <w:rFonts w:asciiTheme="minorEastAsia" w:hAnsiTheme="minorEastAsia" w:cs="宋体" w:hint="eastAsia"/>
          <w:kern w:val="0"/>
          <w:sz w:val="24"/>
          <w:szCs w:val="24"/>
        </w:rPr>
        <w:t>比选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”字样。</w:t>
      </w:r>
    </w:p>
    <w:p w:rsidR="00753D6D" w:rsidRPr="00F119CC" w:rsidRDefault="00753D6D" w:rsidP="00F119CC">
      <w:pPr>
        <w:spacing w:line="600" w:lineRule="exact"/>
        <w:ind w:firstLineChars="50" w:firstLine="120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503E26" w:rsidRPr="00F119CC" w:rsidRDefault="00503E26">
      <w:pPr>
        <w:widowControl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F119CC">
        <w:rPr>
          <w:rFonts w:asciiTheme="minorEastAsia" w:hAnsiTheme="minorEastAsia" w:cs="Times New Roman"/>
          <w:b/>
          <w:bCs/>
          <w:sz w:val="24"/>
          <w:szCs w:val="24"/>
        </w:rPr>
        <w:br w:type="page"/>
      </w:r>
    </w:p>
    <w:p w:rsidR="00722668" w:rsidRPr="00F119CC" w:rsidRDefault="00722668" w:rsidP="00F119CC">
      <w:pPr>
        <w:spacing w:line="600" w:lineRule="exact"/>
        <w:ind w:firstLineChars="50" w:firstLine="120"/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lastRenderedPageBreak/>
        <w:t>第四章  评审办法及</w:t>
      </w:r>
      <w:r w:rsidR="00BE410F"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t>比选</w:t>
      </w:r>
      <w:r w:rsidRPr="00F119CC">
        <w:rPr>
          <w:rFonts w:asciiTheme="minorEastAsia" w:hAnsiTheme="minorEastAsia" w:cs="Times New Roman" w:hint="eastAsia"/>
          <w:b/>
          <w:bCs/>
          <w:sz w:val="24"/>
          <w:szCs w:val="24"/>
        </w:rPr>
        <w:t>结果的确定</w:t>
      </w:r>
    </w:p>
    <w:p w:rsidR="00722668" w:rsidRPr="00F119CC" w:rsidRDefault="00722668" w:rsidP="00F119CC">
      <w:pPr>
        <w:spacing w:line="600" w:lineRule="exact"/>
        <w:ind w:firstLineChars="50" w:firstLine="120"/>
        <w:jc w:val="center"/>
        <w:rPr>
          <w:rFonts w:asciiTheme="minorEastAsia" w:hAnsiTheme="minorEastAsia"/>
          <w:bCs/>
          <w:sz w:val="24"/>
          <w:szCs w:val="24"/>
        </w:rPr>
      </w:pP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1.评审的第一轮应该先对响应文件中的资格证明文件进行审查，未按</w:t>
      </w:r>
      <w:r w:rsidR="00BE410F" w:rsidRPr="00F119CC">
        <w:rPr>
          <w:rFonts w:asciiTheme="minorEastAsia" w:hAnsiTheme="minorEastAsia" w:cs="宋体" w:hint="eastAsia"/>
          <w:kern w:val="0"/>
          <w:sz w:val="24"/>
          <w:szCs w:val="24"/>
        </w:rPr>
        <w:t>比选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文件要求提供完整资料的或格式不符合要求的，</w:t>
      </w:r>
      <w:proofErr w:type="gramStart"/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按废标处理</w:t>
      </w:r>
      <w:proofErr w:type="gramEnd"/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，不进入第二轮评审（即：评分阶段）。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bCs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Pr="00F119CC">
        <w:rPr>
          <w:rFonts w:asciiTheme="minorEastAsia" w:hAnsiTheme="minorEastAsia" w:hint="eastAsia"/>
          <w:bCs/>
          <w:sz w:val="24"/>
          <w:szCs w:val="24"/>
        </w:rPr>
        <w:t xml:space="preserve"> 评审委员会按照《</w:t>
      </w:r>
      <w:r w:rsidR="00013874" w:rsidRPr="00F119CC">
        <w:rPr>
          <w:rFonts w:asciiTheme="minorEastAsia" w:hAnsiTheme="minorEastAsia" w:hint="eastAsia"/>
          <w:bCs/>
          <w:sz w:val="24"/>
          <w:szCs w:val="24"/>
        </w:rPr>
        <w:t>北京工业职业技术学院</w:t>
      </w:r>
      <w:r w:rsidR="00262597">
        <w:rPr>
          <w:rFonts w:asciiTheme="minorEastAsia" w:hAnsiTheme="minorEastAsia" w:hint="eastAsia"/>
          <w:bCs/>
          <w:sz w:val="24"/>
          <w:szCs w:val="24"/>
        </w:rPr>
        <w:t>咖啡吧</w:t>
      </w:r>
      <w:r w:rsidR="0025331C" w:rsidRPr="00F119CC">
        <w:rPr>
          <w:rFonts w:asciiTheme="minorEastAsia" w:hAnsiTheme="minorEastAsia" w:hint="eastAsia"/>
          <w:bCs/>
          <w:sz w:val="24"/>
          <w:szCs w:val="24"/>
        </w:rPr>
        <w:t>服务采购</w:t>
      </w:r>
      <w:r w:rsidR="00BE410F" w:rsidRPr="00F119CC">
        <w:rPr>
          <w:rFonts w:asciiTheme="minorEastAsia" w:hAnsiTheme="minorEastAsia" w:hint="eastAsia"/>
          <w:bCs/>
          <w:sz w:val="24"/>
          <w:szCs w:val="24"/>
        </w:rPr>
        <w:t>比选</w:t>
      </w:r>
      <w:r w:rsidRPr="00F119CC">
        <w:rPr>
          <w:rFonts w:asciiTheme="minorEastAsia" w:hAnsiTheme="minorEastAsia" w:hint="eastAsia"/>
          <w:bCs/>
          <w:sz w:val="24"/>
          <w:szCs w:val="24"/>
        </w:rPr>
        <w:t>评分表》的内容进行综合评分。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bCs/>
          <w:sz w:val="24"/>
          <w:szCs w:val="24"/>
        </w:rPr>
      </w:pPr>
      <w:r w:rsidRPr="00F119CC">
        <w:rPr>
          <w:rFonts w:asciiTheme="minorEastAsia" w:hAnsiTheme="minorEastAsia" w:hint="eastAsia"/>
          <w:bCs/>
          <w:sz w:val="24"/>
          <w:szCs w:val="24"/>
        </w:rPr>
        <w:t>3.以评审委员会综合评分后的</w:t>
      </w:r>
      <w:r w:rsidR="00D24B92" w:rsidRPr="00F119CC">
        <w:rPr>
          <w:rFonts w:asciiTheme="minorEastAsia" w:hAnsiTheme="minorEastAsia" w:hint="eastAsia"/>
          <w:bCs/>
          <w:sz w:val="24"/>
          <w:szCs w:val="24"/>
        </w:rPr>
        <w:t>总分</w:t>
      </w:r>
      <w:r w:rsidRPr="00F119CC">
        <w:rPr>
          <w:rFonts w:asciiTheme="minorEastAsia" w:hAnsiTheme="minorEastAsia" w:hint="eastAsia"/>
          <w:bCs/>
          <w:sz w:val="24"/>
          <w:szCs w:val="24"/>
        </w:rPr>
        <w:t>为参加</w:t>
      </w:r>
      <w:r w:rsidR="00BE410F" w:rsidRPr="00F119CC">
        <w:rPr>
          <w:rFonts w:asciiTheme="minorEastAsia" w:hAnsiTheme="minorEastAsia" w:hint="eastAsia"/>
          <w:bCs/>
          <w:sz w:val="24"/>
          <w:szCs w:val="24"/>
        </w:rPr>
        <w:t>比选</w:t>
      </w:r>
      <w:r w:rsidRPr="00F119CC">
        <w:rPr>
          <w:rFonts w:asciiTheme="minorEastAsia" w:hAnsiTheme="minorEastAsia" w:hint="eastAsia"/>
          <w:bCs/>
          <w:sz w:val="24"/>
          <w:szCs w:val="24"/>
        </w:rPr>
        <w:t>的</w:t>
      </w:r>
      <w:r w:rsidR="001110EE" w:rsidRPr="00F119CC">
        <w:rPr>
          <w:rFonts w:asciiTheme="minorEastAsia" w:hAnsiTheme="minorEastAsia" w:hint="eastAsia"/>
          <w:bCs/>
          <w:sz w:val="24"/>
          <w:szCs w:val="24"/>
        </w:rPr>
        <w:t>机构</w:t>
      </w:r>
      <w:r w:rsidRPr="00F119CC">
        <w:rPr>
          <w:rFonts w:asciiTheme="minorEastAsia" w:hAnsiTheme="minorEastAsia" w:hint="eastAsia"/>
          <w:bCs/>
          <w:sz w:val="24"/>
          <w:szCs w:val="24"/>
        </w:rPr>
        <w:t>的最终得分，以得分高低进行排名</w:t>
      </w:r>
      <w:r w:rsidRPr="00F119CC">
        <w:rPr>
          <w:rFonts w:asciiTheme="minorEastAsia" w:hAnsiTheme="minorEastAsia" w:hint="eastAsia"/>
          <w:sz w:val="24"/>
          <w:szCs w:val="24"/>
        </w:rPr>
        <w:t>确定</w:t>
      </w:r>
      <w:r w:rsidR="00B9277D" w:rsidRPr="00F119CC">
        <w:rPr>
          <w:rFonts w:asciiTheme="minorEastAsia" w:hAnsiTheme="minorEastAsia" w:hint="eastAsia"/>
          <w:sz w:val="24"/>
          <w:szCs w:val="24"/>
        </w:rPr>
        <w:t>服务</w:t>
      </w:r>
      <w:r w:rsidRPr="00F119CC">
        <w:rPr>
          <w:rFonts w:asciiTheme="minorEastAsia" w:hAnsiTheme="minorEastAsia" w:hint="eastAsia"/>
          <w:sz w:val="24"/>
          <w:szCs w:val="24"/>
        </w:rPr>
        <w:t>我校</w:t>
      </w:r>
      <w:r w:rsidR="00B9277D" w:rsidRPr="00F119CC">
        <w:rPr>
          <w:rFonts w:asciiTheme="minorEastAsia" w:hAnsiTheme="minorEastAsia" w:hint="eastAsia"/>
          <w:sz w:val="24"/>
          <w:szCs w:val="24"/>
        </w:rPr>
        <w:t>的</w:t>
      </w:r>
      <w:r w:rsidR="00262597">
        <w:rPr>
          <w:rFonts w:asciiTheme="minorEastAsia" w:hAnsiTheme="minorEastAsia" w:hint="eastAsia"/>
          <w:sz w:val="24"/>
          <w:szCs w:val="24"/>
        </w:rPr>
        <w:t>中标</w:t>
      </w:r>
      <w:r w:rsidRPr="00F119CC">
        <w:rPr>
          <w:rFonts w:asciiTheme="minorEastAsia" w:hAnsiTheme="minorEastAsia" w:hint="eastAsia"/>
          <w:sz w:val="24"/>
          <w:szCs w:val="24"/>
        </w:rPr>
        <w:t>机构预选名单。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4.</w:t>
      </w:r>
      <w:r w:rsidR="00CC047F" w:rsidRPr="00F119CC">
        <w:rPr>
          <w:rFonts w:asciiTheme="minorEastAsia" w:hAnsiTheme="minorEastAsia" w:cs="宋体" w:hint="eastAsia"/>
          <w:kern w:val="0"/>
          <w:sz w:val="24"/>
          <w:szCs w:val="24"/>
        </w:rPr>
        <w:t>资产</w:t>
      </w:r>
      <w:r w:rsidR="002566A4" w:rsidRPr="00F119CC">
        <w:rPr>
          <w:rFonts w:asciiTheme="minorEastAsia" w:hAnsiTheme="minorEastAsia" w:cs="宋体" w:hint="eastAsia"/>
          <w:kern w:val="0"/>
          <w:sz w:val="24"/>
          <w:szCs w:val="24"/>
        </w:rPr>
        <w:t>处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负责在学</w:t>
      </w:r>
      <w:proofErr w:type="gramStart"/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校官网</w:t>
      </w:r>
      <w:proofErr w:type="gramEnd"/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网站上将</w:t>
      </w:r>
      <w:r w:rsidR="00BE410F" w:rsidRPr="00F119CC">
        <w:rPr>
          <w:rFonts w:asciiTheme="minorEastAsia" w:hAnsiTheme="minorEastAsia" w:cs="宋体" w:hint="eastAsia"/>
          <w:kern w:val="0"/>
          <w:sz w:val="24"/>
          <w:szCs w:val="24"/>
        </w:rPr>
        <w:t>比选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结果进行公示</w:t>
      </w:r>
      <w:r w:rsidR="002566A4" w:rsidRPr="00F119CC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sz w:val="24"/>
          <w:szCs w:val="24"/>
        </w:rPr>
      </w:pP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F119CC">
        <w:rPr>
          <w:rFonts w:asciiTheme="minorEastAsia" w:hAnsiTheme="minorEastAsia" w:hint="eastAsia"/>
          <w:sz w:val="24"/>
          <w:szCs w:val="24"/>
        </w:rPr>
        <w:t>.公示无异议后，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以书面形式将结果通知入选的</w:t>
      </w:r>
      <w:r w:rsidR="00262597">
        <w:rPr>
          <w:rFonts w:asciiTheme="minorEastAsia" w:hAnsiTheme="minorEastAsia" w:cs="宋体" w:hint="eastAsia"/>
          <w:kern w:val="0"/>
          <w:sz w:val="24"/>
          <w:szCs w:val="24"/>
        </w:rPr>
        <w:t>中标</w:t>
      </w:r>
      <w:r w:rsidR="001110EE" w:rsidRPr="00F119CC">
        <w:rPr>
          <w:rFonts w:asciiTheme="minorEastAsia" w:hAnsiTheme="minorEastAsia" w:cs="宋体" w:hint="eastAsia"/>
          <w:kern w:val="0"/>
          <w:sz w:val="24"/>
          <w:szCs w:val="24"/>
        </w:rPr>
        <w:t>机构</w:t>
      </w:r>
      <w:r w:rsidRPr="00F119CC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722668" w:rsidRPr="00F119CC" w:rsidRDefault="00722668" w:rsidP="00F119CC">
      <w:pPr>
        <w:spacing w:line="600" w:lineRule="exact"/>
        <w:ind w:leftChars="-267" w:left="-561"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722668" w:rsidRPr="00F119CC" w:rsidRDefault="00722668" w:rsidP="00F119CC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722668" w:rsidRPr="00F119CC" w:rsidRDefault="00C03D83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bCs/>
          <w:sz w:val="24"/>
          <w:szCs w:val="24"/>
        </w:rPr>
      </w:pPr>
      <w:r w:rsidRPr="00F119CC">
        <w:rPr>
          <w:rFonts w:asciiTheme="minorEastAsia" w:hAnsiTheme="minorEastAsia" w:hint="eastAsia"/>
          <w:bCs/>
          <w:sz w:val="24"/>
          <w:szCs w:val="24"/>
        </w:rPr>
        <w:t>附表：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1</w:t>
      </w:r>
      <w:r w:rsidRPr="00F119CC">
        <w:rPr>
          <w:rFonts w:asciiTheme="minorEastAsia" w:hAnsiTheme="minorEastAsia" w:hint="eastAsia"/>
          <w:bCs/>
          <w:sz w:val="24"/>
          <w:szCs w:val="24"/>
        </w:rPr>
        <w:t>.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《</w:t>
      </w:r>
      <w:r w:rsidR="00013874" w:rsidRPr="00F119CC">
        <w:rPr>
          <w:rFonts w:asciiTheme="minorEastAsia" w:hAnsiTheme="minorEastAsia" w:hint="eastAsia"/>
          <w:bCs/>
          <w:sz w:val="24"/>
          <w:szCs w:val="24"/>
        </w:rPr>
        <w:t>北京工业职业技术学院</w:t>
      </w:r>
      <w:r w:rsidR="00AC562F">
        <w:rPr>
          <w:rFonts w:asciiTheme="minorEastAsia" w:hAnsiTheme="minorEastAsia" w:hint="eastAsia"/>
          <w:bCs/>
          <w:sz w:val="24"/>
          <w:szCs w:val="24"/>
        </w:rPr>
        <w:t>咖啡吧</w:t>
      </w:r>
      <w:r w:rsidR="00FC2C13" w:rsidRPr="00F119CC">
        <w:rPr>
          <w:rFonts w:asciiTheme="minorEastAsia" w:hAnsiTheme="minorEastAsia" w:hint="eastAsia"/>
          <w:bCs/>
          <w:sz w:val="24"/>
          <w:szCs w:val="24"/>
        </w:rPr>
        <w:t>服务采购</w:t>
      </w:r>
      <w:r w:rsidR="00BE410F" w:rsidRPr="00F119CC">
        <w:rPr>
          <w:rFonts w:asciiTheme="minorEastAsia" w:hAnsiTheme="minorEastAsia" w:hint="eastAsia"/>
          <w:bCs/>
          <w:sz w:val="24"/>
          <w:szCs w:val="24"/>
        </w:rPr>
        <w:t>比选</w:t>
      </w:r>
      <w:r w:rsidR="00722668" w:rsidRPr="00F119CC">
        <w:rPr>
          <w:rFonts w:asciiTheme="minorEastAsia" w:hAnsiTheme="minorEastAsia" w:hint="eastAsia"/>
          <w:bCs/>
          <w:sz w:val="24"/>
          <w:szCs w:val="24"/>
        </w:rPr>
        <w:t>评分表》</w:t>
      </w:r>
    </w:p>
    <w:p w:rsidR="00722668" w:rsidRPr="00F119CC" w:rsidRDefault="00C03D83" w:rsidP="00F119CC">
      <w:pPr>
        <w:spacing w:line="600" w:lineRule="exact"/>
        <w:ind w:leftChars="-267" w:left="-561" w:firstLineChars="200" w:firstLine="480"/>
        <w:rPr>
          <w:rFonts w:asciiTheme="minorEastAsia" w:hAnsiTheme="minorEastAsia"/>
          <w:bCs/>
          <w:sz w:val="24"/>
          <w:szCs w:val="24"/>
        </w:rPr>
        <w:sectPr w:rsidR="00722668" w:rsidRPr="00F119CC" w:rsidSect="009953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fmt="numberInDash" w:start="0"/>
          <w:cols w:space="425"/>
          <w:titlePg/>
          <w:docGrid w:type="lines" w:linePitch="312"/>
        </w:sectPr>
      </w:pPr>
      <w:r w:rsidRPr="00F119CC">
        <w:rPr>
          <w:rFonts w:asciiTheme="minorEastAsia" w:hAnsiTheme="minorEastAsia" w:hint="eastAsia"/>
          <w:bCs/>
          <w:sz w:val="24"/>
          <w:szCs w:val="24"/>
        </w:rPr>
        <w:t xml:space="preserve">  </w:t>
      </w:r>
    </w:p>
    <w:p w:rsidR="0035357C" w:rsidRPr="00F119CC" w:rsidRDefault="009E6588" w:rsidP="00FC59F8">
      <w:pPr>
        <w:rPr>
          <w:b/>
          <w:bCs/>
          <w:sz w:val="24"/>
          <w:szCs w:val="24"/>
        </w:rPr>
      </w:pPr>
      <w:r w:rsidRPr="00F119CC">
        <w:rPr>
          <w:rFonts w:ascii="宋体" w:hAnsi="宋体" w:hint="eastAsia"/>
          <w:b/>
          <w:bCs/>
          <w:sz w:val="24"/>
          <w:szCs w:val="24"/>
        </w:rPr>
        <w:lastRenderedPageBreak/>
        <w:t>附表1：</w:t>
      </w:r>
      <w:r w:rsidR="00FC59F8" w:rsidRPr="00F119CC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FC59F8" w:rsidRPr="00F119CC">
        <w:rPr>
          <w:rFonts w:ascii="宋体" w:hAnsi="宋体"/>
          <w:b/>
          <w:bCs/>
          <w:sz w:val="24"/>
          <w:szCs w:val="24"/>
        </w:rPr>
        <w:t xml:space="preserve">                         </w:t>
      </w:r>
      <w:bookmarkStart w:id="4" w:name="_GoBack"/>
      <w:bookmarkEnd w:id="4"/>
      <w:r w:rsidR="0035357C" w:rsidRPr="00F119CC">
        <w:rPr>
          <w:rFonts w:ascii="宋体" w:hAnsi="宋体" w:hint="eastAsia"/>
          <w:b/>
          <w:bCs/>
          <w:sz w:val="24"/>
          <w:szCs w:val="24"/>
        </w:rPr>
        <w:t>北京工业职业技术学院咖啡吧服务采购比选评分表</w:t>
      </w:r>
    </w:p>
    <w:p w:rsidR="00C03D83" w:rsidRPr="00F119CC" w:rsidRDefault="00C03D83">
      <w:pPr>
        <w:widowControl/>
        <w:jc w:val="left"/>
        <w:rPr>
          <w:sz w:val="24"/>
          <w:szCs w:val="24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7"/>
        <w:gridCol w:w="1701"/>
        <w:gridCol w:w="1701"/>
        <w:gridCol w:w="1843"/>
        <w:gridCol w:w="1417"/>
        <w:gridCol w:w="1560"/>
        <w:gridCol w:w="1569"/>
        <w:gridCol w:w="1243"/>
        <w:gridCol w:w="1260"/>
      </w:tblGrid>
      <w:tr w:rsidR="0035357C" w:rsidRPr="00F119CC" w:rsidTr="0035357C">
        <w:trPr>
          <w:cantSplit/>
          <w:jc w:val="center"/>
        </w:trPr>
        <w:tc>
          <w:tcPr>
            <w:tcW w:w="3157" w:type="dxa"/>
            <w:vMerge w:val="restart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F119CC">
              <w:rPr>
                <w:rFonts w:hint="eastAsia"/>
                <w:b/>
                <w:bCs/>
                <w:sz w:val="24"/>
                <w:szCs w:val="24"/>
              </w:rPr>
              <w:t>机构名称</w:t>
            </w:r>
          </w:p>
        </w:tc>
        <w:tc>
          <w:tcPr>
            <w:tcW w:w="12294" w:type="dxa"/>
            <w:gridSpan w:val="8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F119CC">
              <w:rPr>
                <w:rFonts w:hint="eastAsia"/>
                <w:b/>
                <w:bCs/>
                <w:sz w:val="24"/>
                <w:szCs w:val="24"/>
              </w:rPr>
              <w:t>评</w:t>
            </w:r>
            <w:r w:rsidRPr="00F119CC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F119CC">
              <w:rPr>
                <w:rFonts w:hint="eastAsia"/>
                <w:b/>
                <w:bCs/>
                <w:sz w:val="24"/>
                <w:szCs w:val="24"/>
              </w:rPr>
              <w:t>议</w:t>
            </w:r>
            <w:r w:rsidRPr="00F119CC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F119CC">
              <w:rPr>
                <w:rFonts w:hint="eastAsia"/>
                <w:b/>
                <w:bCs/>
                <w:sz w:val="24"/>
                <w:szCs w:val="24"/>
              </w:rPr>
              <w:t>项</w:t>
            </w:r>
          </w:p>
        </w:tc>
      </w:tr>
      <w:tr w:rsidR="0035357C" w:rsidRPr="00F119CC" w:rsidTr="0035357C">
        <w:trPr>
          <w:cantSplit/>
          <w:trHeight w:val="568"/>
          <w:jc w:val="center"/>
        </w:trPr>
        <w:tc>
          <w:tcPr>
            <w:tcW w:w="3157" w:type="dxa"/>
            <w:vMerge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基本条件（3</w:t>
            </w:r>
            <w:r w:rsidRPr="00F119CC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分）</w:t>
            </w:r>
          </w:p>
        </w:tc>
        <w:tc>
          <w:tcPr>
            <w:tcW w:w="6389" w:type="dxa"/>
            <w:gridSpan w:val="4"/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组织与实施（6</w:t>
            </w:r>
            <w:r w:rsidRPr="00F119CC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分）</w:t>
            </w:r>
          </w:p>
        </w:tc>
        <w:tc>
          <w:tcPr>
            <w:tcW w:w="1243" w:type="dxa"/>
            <w:vMerge w:val="restart"/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价格部分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(10分)</w:t>
            </w:r>
          </w:p>
        </w:tc>
        <w:tc>
          <w:tcPr>
            <w:tcW w:w="1260" w:type="dxa"/>
            <w:vMerge w:val="restart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F119CC">
              <w:rPr>
                <w:rFonts w:hint="eastAsia"/>
                <w:b/>
                <w:bCs/>
                <w:sz w:val="24"/>
                <w:szCs w:val="24"/>
              </w:rPr>
              <w:t>总分</w:t>
            </w:r>
          </w:p>
        </w:tc>
      </w:tr>
      <w:tr w:rsidR="0035357C" w:rsidRPr="00F119CC" w:rsidTr="0035357C">
        <w:trPr>
          <w:cantSplit/>
          <w:trHeight w:val="1265"/>
          <w:jc w:val="center"/>
        </w:trPr>
        <w:tc>
          <w:tcPr>
            <w:tcW w:w="3157" w:type="dxa"/>
            <w:vMerge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资质等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基本情况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(15分)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业绩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 w:rsidRPr="00F119CC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5分)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经营服务方案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 w:rsidRPr="00F119CC">
              <w:rPr>
                <w:rFonts w:ascii="仿宋_GB2312" w:eastAsia="仿宋_GB2312" w:hAnsi="宋体"/>
                <w:sz w:val="24"/>
                <w:szCs w:val="24"/>
              </w:rPr>
              <w:t>20</w:t>
            </w: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店面设计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 w:rsidRPr="00F119CC">
              <w:rPr>
                <w:rFonts w:ascii="仿宋_GB2312" w:eastAsia="仿宋_GB2312" w:hAnsi="宋体"/>
                <w:sz w:val="24"/>
                <w:szCs w:val="24"/>
              </w:rPr>
              <w:t>10</w:t>
            </w: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分)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服务质量及争议处置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（1</w:t>
            </w:r>
            <w:r w:rsidRPr="00F119CC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分）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应急保障方案</w:t>
            </w:r>
          </w:p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（1</w:t>
            </w:r>
            <w:r w:rsidRPr="00F119CC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F119CC">
              <w:rPr>
                <w:rFonts w:ascii="仿宋_GB2312" w:eastAsia="仿宋_GB2312" w:hAnsi="宋体" w:hint="eastAsia"/>
                <w:sz w:val="24"/>
                <w:szCs w:val="24"/>
              </w:rPr>
              <w:t>分）</w:t>
            </w:r>
          </w:p>
        </w:tc>
        <w:tc>
          <w:tcPr>
            <w:tcW w:w="1243" w:type="dxa"/>
            <w:vMerge/>
            <w:vAlign w:val="center"/>
          </w:tcPr>
          <w:p w:rsidR="0035357C" w:rsidRPr="00F119CC" w:rsidRDefault="0035357C" w:rsidP="00E3777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5357C" w:rsidRPr="00F119CC" w:rsidRDefault="0035357C" w:rsidP="00E3777A">
            <w:pPr>
              <w:tabs>
                <w:tab w:val="left" w:pos="367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357C" w:rsidRPr="00F119CC" w:rsidTr="00FC59F8">
        <w:trPr>
          <w:cantSplit/>
          <w:trHeight w:val="757"/>
          <w:jc w:val="center"/>
        </w:trPr>
        <w:tc>
          <w:tcPr>
            <w:tcW w:w="3157" w:type="dxa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</w:tr>
      <w:tr w:rsidR="0035357C" w:rsidRPr="00F119CC" w:rsidTr="00FC59F8">
        <w:trPr>
          <w:cantSplit/>
          <w:trHeight w:val="684"/>
          <w:jc w:val="center"/>
        </w:trPr>
        <w:tc>
          <w:tcPr>
            <w:tcW w:w="3157" w:type="dxa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</w:tr>
      <w:tr w:rsidR="0035357C" w:rsidRPr="00F119CC" w:rsidTr="00FC59F8">
        <w:trPr>
          <w:cantSplit/>
          <w:trHeight w:val="694"/>
          <w:jc w:val="center"/>
        </w:trPr>
        <w:tc>
          <w:tcPr>
            <w:tcW w:w="3157" w:type="dxa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</w:tr>
      <w:tr w:rsidR="0035357C" w:rsidRPr="00F119CC" w:rsidTr="00FC59F8">
        <w:trPr>
          <w:cantSplit/>
          <w:trHeight w:val="562"/>
          <w:jc w:val="center"/>
        </w:trPr>
        <w:tc>
          <w:tcPr>
            <w:tcW w:w="3157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</w:tr>
      <w:tr w:rsidR="0035357C" w:rsidRPr="00F119CC" w:rsidTr="0035357C">
        <w:trPr>
          <w:cantSplit/>
          <w:trHeight w:val="842"/>
          <w:jc w:val="center"/>
        </w:trPr>
        <w:tc>
          <w:tcPr>
            <w:tcW w:w="3157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</w:tr>
      <w:tr w:rsidR="0035357C" w:rsidRPr="00F119CC" w:rsidTr="0035357C">
        <w:trPr>
          <w:cantSplit/>
          <w:trHeight w:val="840"/>
          <w:jc w:val="center"/>
        </w:trPr>
        <w:tc>
          <w:tcPr>
            <w:tcW w:w="3157" w:type="dxa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F119CC">
              <w:rPr>
                <w:rFonts w:hint="eastAsia"/>
                <w:b/>
                <w:bCs/>
                <w:sz w:val="24"/>
                <w:szCs w:val="24"/>
              </w:rPr>
              <w:t>评议人签字</w:t>
            </w:r>
          </w:p>
        </w:tc>
        <w:tc>
          <w:tcPr>
            <w:tcW w:w="5245" w:type="dxa"/>
            <w:gridSpan w:val="3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5357C" w:rsidRPr="00F119CC" w:rsidRDefault="0035357C" w:rsidP="00E3777A">
            <w:pPr>
              <w:jc w:val="center"/>
              <w:rPr>
                <w:b/>
                <w:bCs/>
                <w:sz w:val="24"/>
                <w:szCs w:val="24"/>
              </w:rPr>
            </w:pPr>
            <w:r w:rsidRPr="00F119CC">
              <w:rPr>
                <w:rFonts w:hint="eastAsia"/>
                <w:b/>
                <w:bCs/>
                <w:sz w:val="24"/>
                <w:szCs w:val="24"/>
              </w:rPr>
              <w:t>评议日期</w:t>
            </w:r>
          </w:p>
        </w:tc>
        <w:tc>
          <w:tcPr>
            <w:tcW w:w="4072" w:type="dxa"/>
            <w:gridSpan w:val="3"/>
            <w:vAlign w:val="center"/>
          </w:tcPr>
          <w:p w:rsidR="0035357C" w:rsidRPr="00F119CC" w:rsidRDefault="0035357C" w:rsidP="00E377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357C" w:rsidRPr="00F119CC" w:rsidRDefault="0035357C">
      <w:pPr>
        <w:widowControl/>
        <w:jc w:val="left"/>
        <w:rPr>
          <w:sz w:val="24"/>
          <w:szCs w:val="24"/>
        </w:rPr>
        <w:sectPr w:rsidR="0035357C" w:rsidRPr="00F119CC" w:rsidSect="00995300">
          <w:pgSz w:w="16838" w:h="11906" w:orient="landscape"/>
          <w:pgMar w:top="1797" w:right="1440" w:bottom="1797" w:left="1440" w:header="624" w:footer="624" w:gutter="0"/>
          <w:cols w:space="425"/>
          <w:docGrid w:type="linesAndChars" w:linePitch="312"/>
        </w:sectPr>
      </w:pPr>
    </w:p>
    <w:p w:rsidR="00925B88" w:rsidRPr="00F119CC" w:rsidRDefault="00925B88" w:rsidP="00A9795C">
      <w:pPr>
        <w:widowControl/>
        <w:jc w:val="left"/>
        <w:rPr>
          <w:sz w:val="24"/>
          <w:szCs w:val="24"/>
        </w:rPr>
      </w:pPr>
    </w:p>
    <w:sectPr w:rsidR="00925B88" w:rsidRPr="00F119CC" w:rsidSect="00995300">
      <w:pgSz w:w="11906" w:h="16838"/>
      <w:pgMar w:top="1440" w:right="1797" w:bottom="1440" w:left="1797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AD" w:rsidRDefault="006015AD" w:rsidP="00722668">
      <w:r>
        <w:separator/>
      </w:r>
    </w:p>
  </w:endnote>
  <w:endnote w:type="continuationSeparator" w:id="0">
    <w:p w:rsidR="006015AD" w:rsidRDefault="006015AD" w:rsidP="00722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98" w:rsidRDefault="00BD70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49758"/>
      <w:docPartObj>
        <w:docPartGallery w:val="Page Numbers (Bottom of Page)"/>
        <w:docPartUnique/>
      </w:docPartObj>
    </w:sdtPr>
    <w:sdtContent>
      <w:p w:rsidR="00C1447E" w:rsidRDefault="00274CC6" w:rsidP="00722668">
        <w:pPr>
          <w:pStyle w:val="a3"/>
          <w:jc w:val="right"/>
        </w:pPr>
        <w:r>
          <w:fldChar w:fldCharType="begin"/>
        </w:r>
        <w:r w:rsidR="003C4E20">
          <w:instrText xml:space="preserve"> PAGE   \* MERGEFORMAT </w:instrText>
        </w:r>
        <w:r>
          <w:fldChar w:fldCharType="separate"/>
        </w:r>
        <w:r w:rsidR="00A9795C" w:rsidRPr="00A9795C">
          <w:rPr>
            <w:noProof/>
            <w:lang w:val="zh-CN"/>
          </w:rPr>
          <w:t>-</w:t>
        </w:r>
        <w:r w:rsidR="00A9795C">
          <w:rPr>
            <w:noProof/>
          </w:rPr>
          <w:t xml:space="preserve"> 7 -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98" w:rsidRDefault="00BD70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AD" w:rsidRDefault="006015AD" w:rsidP="00722668">
      <w:r>
        <w:separator/>
      </w:r>
    </w:p>
  </w:footnote>
  <w:footnote w:type="continuationSeparator" w:id="0">
    <w:p w:rsidR="006015AD" w:rsidRDefault="006015AD" w:rsidP="00722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98" w:rsidRDefault="00BD70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D6" w:rsidRDefault="00FF05D6" w:rsidP="00BD7098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98" w:rsidRDefault="00BD70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45E"/>
    <w:multiLevelType w:val="hybridMultilevel"/>
    <w:tmpl w:val="711CB448"/>
    <w:lvl w:ilvl="0" w:tplc="DE6C78C4">
      <w:start w:val="1"/>
      <w:numFmt w:val="decimal"/>
      <w:lvlText w:val="%1."/>
      <w:lvlJc w:val="left"/>
      <w:pPr>
        <w:ind w:left="949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1">
    <w:nsid w:val="390B127D"/>
    <w:multiLevelType w:val="hybridMultilevel"/>
    <w:tmpl w:val="0170A72E"/>
    <w:lvl w:ilvl="0" w:tplc="6F3CC5C0">
      <w:start w:val="1"/>
      <w:numFmt w:val="decimal"/>
      <w:lvlText w:val="%1."/>
      <w:lvlJc w:val="left"/>
      <w:pPr>
        <w:ind w:left="85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2">
    <w:nsid w:val="429E5A4B"/>
    <w:multiLevelType w:val="hybridMultilevel"/>
    <w:tmpl w:val="96E0AF68"/>
    <w:lvl w:ilvl="0" w:tplc="A68CD3BE">
      <w:start w:val="1"/>
      <w:numFmt w:val="japaneseCounting"/>
      <w:lvlText w:val="%1、"/>
      <w:lvlJc w:val="left"/>
      <w:pPr>
        <w:ind w:left="996" w:hanging="360"/>
      </w:pPr>
      <w:rPr>
        <w:rFonts w:ascii="宋体" w:eastAsiaTheme="minorEastAsia" w:hAnsi="宋体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3">
    <w:nsid w:val="4FB815E9"/>
    <w:multiLevelType w:val="hybridMultilevel"/>
    <w:tmpl w:val="59EAE468"/>
    <w:lvl w:ilvl="0" w:tplc="9F9007F4">
      <w:start w:val="2"/>
      <w:numFmt w:val="japaneseCounting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4">
    <w:nsid w:val="6BD35D2F"/>
    <w:multiLevelType w:val="hybridMultilevel"/>
    <w:tmpl w:val="A7F0443A"/>
    <w:lvl w:ilvl="0" w:tplc="F96C284E">
      <w:start w:val="1"/>
      <w:numFmt w:val="japaneseCounting"/>
      <w:lvlText w:val="%1、"/>
      <w:lvlJc w:val="left"/>
      <w:pPr>
        <w:ind w:left="719" w:hanging="720"/>
      </w:pPr>
      <w:rPr>
        <w:rFonts w:asciiTheme="minorHAnsi" w:hAnsiTheme="minorHAnsi" w:hint="default"/>
        <w:color w:val="FF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5">
    <w:nsid w:val="79CD6D2A"/>
    <w:multiLevelType w:val="hybridMultilevel"/>
    <w:tmpl w:val="DAA21012"/>
    <w:lvl w:ilvl="0" w:tplc="C31A43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668"/>
    <w:rsid w:val="00001FFD"/>
    <w:rsid w:val="00013874"/>
    <w:rsid w:val="000274FB"/>
    <w:rsid w:val="00031A6E"/>
    <w:rsid w:val="0005405A"/>
    <w:rsid w:val="00054FC6"/>
    <w:rsid w:val="0006738C"/>
    <w:rsid w:val="00071528"/>
    <w:rsid w:val="000763B7"/>
    <w:rsid w:val="000808A1"/>
    <w:rsid w:val="0008466F"/>
    <w:rsid w:val="000A1983"/>
    <w:rsid w:val="000C5A7F"/>
    <w:rsid w:val="000F1A18"/>
    <w:rsid w:val="000F1A2E"/>
    <w:rsid w:val="000F54F2"/>
    <w:rsid w:val="001110EE"/>
    <w:rsid w:val="0011435B"/>
    <w:rsid w:val="0011605E"/>
    <w:rsid w:val="0012426A"/>
    <w:rsid w:val="00125F8B"/>
    <w:rsid w:val="00166016"/>
    <w:rsid w:val="00194A7B"/>
    <w:rsid w:val="001E79B8"/>
    <w:rsid w:val="002046AB"/>
    <w:rsid w:val="0025331C"/>
    <w:rsid w:val="002566A4"/>
    <w:rsid w:val="00262597"/>
    <w:rsid w:val="00274CC6"/>
    <w:rsid w:val="0028328F"/>
    <w:rsid w:val="00295C31"/>
    <w:rsid w:val="002E1288"/>
    <w:rsid w:val="002E4D25"/>
    <w:rsid w:val="00323AC1"/>
    <w:rsid w:val="0035357C"/>
    <w:rsid w:val="00361B8E"/>
    <w:rsid w:val="00380228"/>
    <w:rsid w:val="003B518B"/>
    <w:rsid w:val="003C4E20"/>
    <w:rsid w:val="003D3699"/>
    <w:rsid w:val="003E7022"/>
    <w:rsid w:val="00410336"/>
    <w:rsid w:val="0046076A"/>
    <w:rsid w:val="00466295"/>
    <w:rsid w:val="0048264E"/>
    <w:rsid w:val="004A236A"/>
    <w:rsid w:val="004A3077"/>
    <w:rsid w:val="004A3ED8"/>
    <w:rsid w:val="004C6FA0"/>
    <w:rsid w:val="004F01A1"/>
    <w:rsid w:val="004F07AC"/>
    <w:rsid w:val="00500F4A"/>
    <w:rsid w:val="00503E26"/>
    <w:rsid w:val="00525143"/>
    <w:rsid w:val="00525DC9"/>
    <w:rsid w:val="005278BC"/>
    <w:rsid w:val="00553F5B"/>
    <w:rsid w:val="00575CEC"/>
    <w:rsid w:val="00585CD7"/>
    <w:rsid w:val="005905FE"/>
    <w:rsid w:val="00592079"/>
    <w:rsid w:val="005C57B9"/>
    <w:rsid w:val="005D76A0"/>
    <w:rsid w:val="006015AD"/>
    <w:rsid w:val="00607EC8"/>
    <w:rsid w:val="006146A9"/>
    <w:rsid w:val="006168A9"/>
    <w:rsid w:val="00635918"/>
    <w:rsid w:val="00644C0E"/>
    <w:rsid w:val="00651805"/>
    <w:rsid w:val="006724A5"/>
    <w:rsid w:val="006918FC"/>
    <w:rsid w:val="006A4A4F"/>
    <w:rsid w:val="006C79A1"/>
    <w:rsid w:val="006F260D"/>
    <w:rsid w:val="006F2656"/>
    <w:rsid w:val="00704BF1"/>
    <w:rsid w:val="00710D66"/>
    <w:rsid w:val="00713719"/>
    <w:rsid w:val="00715F69"/>
    <w:rsid w:val="00720316"/>
    <w:rsid w:val="00722668"/>
    <w:rsid w:val="00742F83"/>
    <w:rsid w:val="00753D6D"/>
    <w:rsid w:val="00766544"/>
    <w:rsid w:val="00777D00"/>
    <w:rsid w:val="00790453"/>
    <w:rsid w:val="007C1449"/>
    <w:rsid w:val="007D3F19"/>
    <w:rsid w:val="007E5157"/>
    <w:rsid w:val="007E54C1"/>
    <w:rsid w:val="00855AB6"/>
    <w:rsid w:val="00855F58"/>
    <w:rsid w:val="008B0DB4"/>
    <w:rsid w:val="008C47E3"/>
    <w:rsid w:val="008C6922"/>
    <w:rsid w:val="008D32BC"/>
    <w:rsid w:val="008F1BBB"/>
    <w:rsid w:val="008F1C8E"/>
    <w:rsid w:val="008F2B3C"/>
    <w:rsid w:val="00904771"/>
    <w:rsid w:val="00910316"/>
    <w:rsid w:val="00917720"/>
    <w:rsid w:val="00921E62"/>
    <w:rsid w:val="009236A7"/>
    <w:rsid w:val="00925B88"/>
    <w:rsid w:val="009376AC"/>
    <w:rsid w:val="009459B5"/>
    <w:rsid w:val="00945C6C"/>
    <w:rsid w:val="00951F0B"/>
    <w:rsid w:val="009645CE"/>
    <w:rsid w:val="00967D9E"/>
    <w:rsid w:val="0099408C"/>
    <w:rsid w:val="00995300"/>
    <w:rsid w:val="009C5225"/>
    <w:rsid w:val="009E6588"/>
    <w:rsid w:val="009F15AC"/>
    <w:rsid w:val="009F15FB"/>
    <w:rsid w:val="00A033A9"/>
    <w:rsid w:val="00A171D4"/>
    <w:rsid w:val="00A56205"/>
    <w:rsid w:val="00A56F4C"/>
    <w:rsid w:val="00A9795C"/>
    <w:rsid w:val="00AC562F"/>
    <w:rsid w:val="00AF6043"/>
    <w:rsid w:val="00B155D6"/>
    <w:rsid w:val="00B430AE"/>
    <w:rsid w:val="00B5101B"/>
    <w:rsid w:val="00B562C7"/>
    <w:rsid w:val="00B80B70"/>
    <w:rsid w:val="00B850B2"/>
    <w:rsid w:val="00B911ED"/>
    <w:rsid w:val="00B9277D"/>
    <w:rsid w:val="00BA5B8B"/>
    <w:rsid w:val="00BC7834"/>
    <w:rsid w:val="00BD7098"/>
    <w:rsid w:val="00BE410F"/>
    <w:rsid w:val="00C03D83"/>
    <w:rsid w:val="00C14CDA"/>
    <w:rsid w:val="00C2146D"/>
    <w:rsid w:val="00C32C55"/>
    <w:rsid w:val="00C41396"/>
    <w:rsid w:val="00C63B8C"/>
    <w:rsid w:val="00C65651"/>
    <w:rsid w:val="00C821C8"/>
    <w:rsid w:val="00CB1A05"/>
    <w:rsid w:val="00CC047F"/>
    <w:rsid w:val="00CC3264"/>
    <w:rsid w:val="00CC57AB"/>
    <w:rsid w:val="00CD6AB7"/>
    <w:rsid w:val="00CF00E6"/>
    <w:rsid w:val="00D24B92"/>
    <w:rsid w:val="00D44DFE"/>
    <w:rsid w:val="00D6072E"/>
    <w:rsid w:val="00D62210"/>
    <w:rsid w:val="00D824CA"/>
    <w:rsid w:val="00D94A61"/>
    <w:rsid w:val="00D95F2D"/>
    <w:rsid w:val="00DC5E41"/>
    <w:rsid w:val="00DE1A6B"/>
    <w:rsid w:val="00E0399F"/>
    <w:rsid w:val="00E479F2"/>
    <w:rsid w:val="00E50384"/>
    <w:rsid w:val="00E51692"/>
    <w:rsid w:val="00E6016E"/>
    <w:rsid w:val="00E623E0"/>
    <w:rsid w:val="00EE027F"/>
    <w:rsid w:val="00EF37F6"/>
    <w:rsid w:val="00F119CC"/>
    <w:rsid w:val="00F17D14"/>
    <w:rsid w:val="00F21F72"/>
    <w:rsid w:val="00F372A7"/>
    <w:rsid w:val="00F52DD1"/>
    <w:rsid w:val="00F66C69"/>
    <w:rsid w:val="00F7096C"/>
    <w:rsid w:val="00F77BF2"/>
    <w:rsid w:val="00FA1E9C"/>
    <w:rsid w:val="00FC2C13"/>
    <w:rsid w:val="00FC59F8"/>
    <w:rsid w:val="00FC5ACB"/>
    <w:rsid w:val="00FD609C"/>
    <w:rsid w:val="00FD6D92"/>
    <w:rsid w:val="00FF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26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2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2668"/>
    <w:rPr>
      <w:sz w:val="18"/>
      <w:szCs w:val="18"/>
    </w:rPr>
  </w:style>
  <w:style w:type="paragraph" w:styleId="a4">
    <w:name w:val="List Paragraph"/>
    <w:basedOn w:val="a"/>
    <w:uiPriority w:val="34"/>
    <w:qFormat/>
    <w:rsid w:val="00722668"/>
    <w:pPr>
      <w:ind w:firstLineChars="200" w:firstLine="420"/>
    </w:pPr>
  </w:style>
  <w:style w:type="paragraph" w:styleId="a5">
    <w:name w:val="Title"/>
    <w:basedOn w:val="a"/>
    <w:next w:val="a"/>
    <w:link w:val="Char0"/>
    <w:qFormat/>
    <w:rsid w:val="0072266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722668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qFormat/>
    <w:rsid w:val="00F21F72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72266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226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7226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2668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2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22668"/>
    <w:rPr>
      <w:sz w:val="18"/>
      <w:szCs w:val="18"/>
    </w:rPr>
  </w:style>
  <w:style w:type="paragraph" w:styleId="a8">
    <w:name w:val="Normal (Web)"/>
    <w:basedOn w:val="a"/>
    <w:unhideWhenUsed/>
    <w:rsid w:val="00C82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rsid w:val="00CC047F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31">
    <w:name w:val="font31"/>
    <w:rsid w:val="00CC047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customStyle="1" w:styleId="a9">
    <w:basedOn w:val="a"/>
    <w:next w:val="a4"/>
    <w:uiPriority w:val="34"/>
    <w:qFormat/>
    <w:rsid w:val="00F66C6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5920C-28D3-426D-B49B-C90233A3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ziping</dc:creator>
  <cp:lastModifiedBy>wyx</cp:lastModifiedBy>
  <cp:revision>3</cp:revision>
  <cp:lastPrinted>2016-03-31T07:52:00Z</cp:lastPrinted>
  <dcterms:created xsi:type="dcterms:W3CDTF">2019-10-10T02:12:00Z</dcterms:created>
  <dcterms:modified xsi:type="dcterms:W3CDTF">2019-10-10T02:13:00Z</dcterms:modified>
</cp:coreProperties>
</file>